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77F83" w14:textId="63168C02" w:rsidR="00647269" w:rsidRDefault="00F73829" w:rsidP="00647269">
      <w:pPr>
        <w:rPr>
          <w:rFonts w:ascii="Arial Narrow" w:hAnsi="Arial Narrow"/>
          <w:b/>
        </w:rPr>
      </w:pPr>
      <w:r>
        <w:rPr>
          <w:rFonts w:ascii="Arial Narrow" w:hAnsi="Arial Narrow"/>
          <w:b/>
        </w:rPr>
        <w:t>7</w:t>
      </w:r>
      <w:r w:rsidR="00903E13">
        <w:rPr>
          <w:rFonts w:ascii="Arial Narrow" w:hAnsi="Arial Narrow"/>
          <w:b/>
        </w:rPr>
        <w:t>/</w:t>
      </w:r>
      <w:r>
        <w:rPr>
          <w:rFonts w:ascii="Arial Narrow" w:hAnsi="Arial Narrow"/>
          <w:b/>
        </w:rPr>
        <w:t>02</w:t>
      </w:r>
      <w:r w:rsidR="00B72B17">
        <w:rPr>
          <w:rFonts w:ascii="Arial Narrow" w:hAnsi="Arial Narrow"/>
          <w:b/>
        </w:rPr>
        <w:t>/2025</w:t>
      </w:r>
    </w:p>
    <w:p w14:paraId="7DA2FD10" w14:textId="395528F4" w:rsidR="00B15E2C" w:rsidRPr="00B15E2C" w:rsidRDefault="00B15E2C" w:rsidP="00B15E2C">
      <w:pPr>
        <w:spacing w:after="0" w:line="240" w:lineRule="auto"/>
        <w:ind w:left="360" w:firstLine="360"/>
        <w:rPr>
          <w:rFonts w:ascii="Arial Narrow" w:hAnsi="Arial Narrow"/>
        </w:rPr>
      </w:pPr>
    </w:p>
    <w:p w14:paraId="5990F00E" w14:textId="2C5101AF" w:rsidR="006A00E3" w:rsidRDefault="00B72B17" w:rsidP="006A00E3">
      <w:pPr>
        <w:pStyle w:val="ListParagraph"/>
        <w:numPr>
          <w:ilvl w:val="0"/>
          <w:numId w:val="8"/>
        </w:numPr>
        <w:spacing w:after="0" w:line="240" w:lineRule="auto"/>
        <w:rPr>
          <w:rFonts w:ascii="Arial Narrow" w:hAnsi="Arial Narrow"/>
          <w:b/>
        </w:rPr>
      </w:pPr>
      <w:r>
        <w:rPr>
          <w:rFonts w:ascii="Arial Narrow" w:hAnsi="Arial Narrow"/>
          <w:b/>
        </w:rPr>
        <w:t>TO Area</w:t>
      </w:r>
      <w:r w:rsidR="006A00E3" w:rsidRPr="006A00E3">
        <w:rPr>
          <w:rFonts w:ascii="Arial Narrow" w:hAnsi="Arial Narrow"/>
          <w:b/>
        </w:rPr>
        <w:t xml:space="preserve"> update:</w:t>
      </w:r>
    </w:p>
    <w:p w14:paraId="3ABA6B3E" w14:textId="15D85804" w:rsidR="00607C01" w:rsidRDefault="00607C01" w:rsidP="00607C01">
      <w:pPr>
        <w:pStyle w:val="ListParagraph"/>
        <w:numPr>
          <w:ilvl w:val="1"/>
          <w:numId w:val="8"/>
        </w:numPr>
        <w:spacing w:after="0" w:line="240" w:lineRule="auto"/>
        <w:rPr>
          <w:rFonts w:ascii="Arial Narrow" w:hAnsi="Arial Narrow"/>
          <w:b/>
        </w:rPr>
      </w:pPr>
      <w:r>
        <w:rPr>
          <w:rFonts w:ascii="Arial Narrow" w:hAnsi="Arial Narrow"/>
          <w:b/>
        </w:rPr>
        <w:t xml:space="preserve">APS: </w:t>
      </w:r>
    </w:p>
    <w:p w14:paraId="530C94FE" w14:textId="25B58C29" w:rsidR="00000A89" w:rsidRDefault="00DD78E9" w:rsidP="00DD09F7">
      <w:pPr>
        <w:pStyle w:val="ListParagraph"/>
        <w:numPr>
          <w:ilvl w:val="2"/>
          <w:numId w:val="8"/>
        </w:numPr>
        <w:spacing w:after="0" w:line="240" w:lineRule="auto"/>
        <w:rPr>
          <w:rFonts w:ascii="Arial Narrow" w:hAnsi="Arial Narrow"/>
        </w:rPr>
      </w:pPr>
      <w:r>
        <w:rPr>
          <w:rFonts w:ascii="Arial Narrow" w:hAnsi="Arial Narrow"/>
        </w:rPr>
        <w:t xml:space="preserve">The following two </w:t>
      </w:r>
      <w:r w:rsidR="001524D5" w:rsidRPr="00CA23E4">
        <w:rPr>
          <w:rFonts w:ascii="Arial Narrow" w:hAnsi="Arial Narrow"/>
        </w:rPr>
        <w:t xml:space="preserve">NEET </w:t>
      </w:r>
      <w:r>
        <w:rPr>
          <w:rFonts w:ascii="Arial Narrow" w:hAnsi="Arial Narrow"/>
        </w:rPr>
        <w:t>contingency modification files include</w:t>
      </w:r>
      <w:r w:rsidR="001524D5" w:rsidRPr="00CA23E4">
        <w:rPr>
          <w:rFonts w:ascii="Arial Narrow" w:hAnsi="Arial Narrow"/>
        </w:rPr>
        <w:t xml:space="preserve"> </w:t>
      </w:r>
      <w:r>
        <w:rPr>
          <w:rFonts w:ascii="Arial Narrow" w:hAnsi="Arial Narrow"/>
        </w:rPr>
        <w:t>t</w:t>
      </w:r>
      <w:r w:rsidR="00607C01" w:rsidRPr="00CA23E4">
        <w:rPr>
          <w:rFonts w:ascii="Arial Narrow" w:hAnsi="Arial Narrow"/>
        </w:rPr>
        <w:t xml:space="preserve">hree Line FB CON updates for 2030 and two line FB </w:t>
      </w:r>
      <w:r>
        <w:rPr>
          <w:rFonts w:ascii="Arial Narrow" w:hAnsi="Arial Narrow"/>
        </w:rPr>
        <w:t>CON updates for 2032 RTEP cases:</w:t>
      </w:r>
    </w:p>
    <w:p w14:paraId="40CEB711" w14:textId="3B51ACE5" w:rsidR="00DD78E9" w:rsidRPr="00DD78E9" w:rsidRDefault="00DD78E9" w:rsidP="00DD78E9">
      <w:pPr>
        <w:pStyle w:val="ListParagraph"/>
        <w:numPr>
          <w:ilvl w:val="3"/>
          <w:numId w:val="8"/>
        </w:numPr>
        <w:spacing w:after="0" w:line="240" w:lineRule="auto"/>
        <w:rPr>
          <w:rFonts w:ascii="Arial Narrow" w:hAnsi="Arial Narrow"/>
        </w:rPr>
      </w:pPr>
      <w:r w:rsidRPr="00DD78E9">
        <w:rPr>
          <w:rFonts w:ascii="Arial Narrow" w:hAnsi="Arial Narrow"/>
        </w:rPr>
        <w:t>Contingency Change_NEET_06262025_2030_all_seasons.xlsx</w:t>
      </w:r>
    </w:p>
    <w:p w14:paraId="4762902D" w14:textId="6173274C" w:rsidR="00DD78E9" w:rsidRPr="00CA23E4" w:rsidRDefault="00DD78E9" w:rsidP="00DD78E9">
      <w:pPr>
        <w:pStyle w:val="ListParagraph"/>
        <w:numPr>
          <w:ilvl w:val="3"/>
          <w:numId w:val="8"/>
        </w:numPr>
        <w:spacing w:after="0" w:line="240" w:lineRule="auto"/>
        <w:rPr>
          <w:rFonts w:ascii="Arial Narrow" w:hAnsi="Arial Narrow"/>
        </w:rPr>
      </w:pPr>
      <w:r w:rsidRPr="00DD78E9">
        <w:rPr>
          <w:rFonts w:ascii="Arial Narrow" w:hAnsi="Arial Narrow"/>
        </w:rPr>
        <w:t>Contingency Change_NEET_06262025_2032_all_seasons.xlsx</w:t>
      </w:r>
    </w:p>
    <w:p w14:paraId="5D7B941A" w14:textId="439D5646" w:rsidR="0070418C" w:rsidRDefault="0070418C" w:rsidP="0070418C">
      <w:pPr>
        <w:pStyle w:val="ListParagraph"/>
        <w:numPr>
          <w:ilvl w:val="1"/>
          <w:numId w:val="8"/>
        </w:numPr>
        <w:spacing w:after="0" w:line="240" w:lineRule="auto"/>
        <w:rPr>
          <w:rFonts w:ascii="Arial Narrow" w:hAnsi="Arial Narrow"/>
          <w:b/>
        </w:rPr>
      </w:pPr>
      <w:r>
        <w:rPr>
          <w:rFonts w:ascii="Arial Narrow" w:hAnsi="Arial Narrow"/>
          <w:b/>
        </w:rPr>
        <w:t xml:space="preserve">AEP: </w:t>
      </w:r>
    </w:p>
    <w:p w14:paraId="68ED95DD" w14:textId="74282BB4" w:rsidR="0070418C" w:rsidRPr="00CA23E4" w:rsidRDefault="0070418C" w:rsidP="0070418C">
      <w:pPr>
        <w:pStyle w:val="ListParagraph"/>
        <w:numPr>
          <w:ilvl w:val="2"/>
          <w:numId w:val="8"/>
        </w:numPr>
        <w:spacing w:after="0" w:line="240" w:lineRule="auto"/>
        <w:rPr>
          <w:rFonts w:ascii="Arial Narrow" w:hAnsi="Arial Narrow"/>
        </w:rPr>
      </w:pPr>
      <w:proofErr w:type="spellStart"/>
      <w:r w:rsidRPr="00CA23E4">
        <w:rPr>
          <w:rFonts w:ascii="Arial Narrow" w:hAnsi="Arial Narrow"/>
        </w:rPr>
        <w:t>Flowgate</w:t>
      </w:r>
      <w:proofErr w:type="spellEnd"/>
      <w:r w:rsidRPr="00CA23E4">
        <w:rPr>
          <w:rFonts w:ascii="Arial Narrow" w:hAnsi="Arial Narrow"/>
        </w:rPr>
        <w:t xml:space="preserve"> # 2025W1-GD-S210 is caused by the contribution from deactivated generators, therefore it is removed from competitive window. </w:t>
      </w:r>
    </w:p>
    <w:p w14:paraId="54A076BA" w14:textId="0E877012" w:rsidR="00CA23E4" w:rsidRPr="00CA23E4" w:rsidRDefault="00CA23E4" w:rsidP="00CA23E4">
      <w:pPr>
        <w:pStyle w:val="ListParagraph"/>
        <w:numPr>
          <w:ilvl w:val="2"/>
          <w:numId w:val="8"/>
        </w:numPr>
        <w:spacing w:after="0" w:line="240" w:lineRule="auto"/>
        <w:rPr>
          <w:rFonts w:ascii="Arial Narrow" w:hAnsi="Arial Narrow"/>
        </w:rPr>
      </w:pPr>
      <w:r>
        <w:rPr>
          <w:rFonts w:ascii="Arial Narrow" w:hAnsi="Arial Narrow"/>
        </w:rPr>
        <w:t>AEP</w:t>
      </w:r>
      <w:r w:rsidRPr="00CA23E4">
        <w:rPr>
          <w:rFonts w:ascii="Arial Narrow" w:hAnsi="Arial Narrow"/>
        </w:rPr>
        <w:t xml:space="preserve"> provided updated </w:t>
      </w:r>
      <w:r>
        <w:rPr>
          <w:rFonts w:ascii="Arial Narrow" w:hAnsi="Arial Narrow"/>
        </w:rPr>
        <w:t xml:space="preserve">ratings for Genoa transformer, see </w:t>
      </w:r>
      <w:r w:rsidRPr="00CA23E4">
        <w:rPr>
          <w:rFonts w:ascii="Arial Narrow" w:hAnsi="Arial Narrow"/>
        </w:rPr>
        <w:t>Correct_Genoa_TR1_Ratings_SUM_LL.idv</w:t>
      </w:r>
      <w:r>
        <w:rPr>
          <w:rFonts w:ascii="Arial Narrow" w:hAnsi="Arial Narrow"/>
        </w:rPr>
        <w:t xml:space="preserve"> and </w:t>
      </w:r>
      <w:r w:rsidRPr="00CA23E4">
        <w:rPr>
          <w:rFonts w:ascii="Arial Narrow" w:hAnsi="Arial Narrow"/>
        </w:rPr>
        <w:t xml:space="preserve">Correct_Genoa_TR1_Ratings_WIN.idv. </w:t>
      </w:r>
      <w:r w:rsidR="00EE6935">
        <w:rPr>
          <w:rFonts w:ascii="Arial Narrow" w:hAnsi="Arial Narrow"/>
        </w:rPr>
        <w:t>With the correction, t</w:t>
      </w:r>
      <w:r w:rsidRPr="00CA23E4">
        <w:rPr>
          <w:rFonts w:ascii="Arial Narrow" w:hAnsi="Arial Narrow"/>
        </w:rPr>
        <w:t xml:space="preserve">he following </w:t>
      </w:r>
      <w:proofErr w:type="spellStart"/>
      <w:r w:rsidRPr="00CA23E4">
        <w:rPr>
          <w:rFonts w:ascii="Arial Narrow" w:hAnsi="Arial Narrow"/>
        </w:rPr>
        <w:t>flowgate</w:t>
      </w:r>
      <w:r w:rsidR="00EE6935">
        <w:rPr>
          <w:rFonts w:ascii="Arial Narrow" w:hAnsi="Arial Narrow"/>
        </w:rPr>
        <w:t>s</w:t>
      </w:r>
      <w:proofErr w:type="spellEnd"/>
      <w:r w:rsidRPr="00CA23E4">
        <w:rPr>
          <w:rFonts w:ascii="Arial Narrow" w:hAnsi="Arial Narrow"/>
        </w:rPr>
        <w:t xml:space="preserve"> will be removed:</w:t>
      </w:r>
    </w:p>
    <w:p w14:paraId="442182B7" w14:textId="1742C42F" w:rsidR="00CA23E4" w:rsidRDefault="00CA23E4" w:rsidP="00CA23E4">
      <w:pPr>
        <w:pStyle w:val="ListParagraph"/>
        <w:numPr>
          <w:ilvl w:val="3"/>
          <w:numId w:val="8"/>
        </w:numPr>
        <w:spacing w:after="0" w:line="240" w:lineRule="auto"/>
        <w:rPr>
          <w:rFonts w:ascii="Arial Narrow" w:hAnsi="Arial Narrow"/>
        </w:rPr>
      </w:pPr>
      <w:r w:rsidRPr="00CA23E4">
        <w:rPr>
          <w:rFonts w:ascii="Arial Narrow" w:hAnsi="Arial Narrow"/>
        </w:rPr>
        <w:t>2025-W1-N1-ST9</w:t>
      </w:r>
      <w:r>
        <w:rPr>
          <w:rFonts w:ascii="Arial Narrow" w:hAnsi="Arial Narrow"/>
        </w:rPr>
        <w:t>,</w:t>
      </w:r>
      <w:r w:rsidRPr="00CA23E4">
        <w:t xml:space="preserve"> </w:t>
      </w:r>
      <w:r>
        <w:rPr>
          <w:rFonts w:ascii="Arial Narrow" w:hAnsi="Arial Narrow"/>
        </w:rPr>
        <w:t xml:space="preserve">2025-W1-N1-ST10, and </w:t>
      </w:r>
      <w:r w:rsidRPr="00CA23E4">
        <w:rPr>
          <w:rFonts w:ascii="Arial Narrow" w:hAnsi="Arial Narrow"/>
        </w:rPr>
        <w:t>2025-W1-N1-ST</w:t>
      </w:r>
      <w:r>
        <w:rPr>
          <w:rFonts w:ascii="Arial Narrow" w:hAnsi="Arial Narrow"/>
        </w:rPr>
        <w:t>18 through ST22</w:t>
      </w:r>
    </w:p>
    <w:p w14:paraId="776D068E" w14:textId="008B699D" w:rsidR="00655047" w:rsidRPr="001524D5" w:rsidRDefault="00655047" w:rsidP="00655047">
      <w:pPr>
        <w:pStyle w:val="ListParagraph"/>
        <w:numPr>
          <w:ilvl w:val="3"/>
          <w:numId w:val="8"/>
        </w:numPr>
        <w:spacing w:after="0" w:line="240" w:lineRule="auto"/>
        <w:rPr>
          <w:rFonts w:ascii="Arial Narrow" w:hAnsi="Arial Narrow"/>
        </w:rPr>
      </w:pPr>
      <w:r w:rsidRPr="00655047">
        <w:rPr>
          <w:rFonts w:ascii="Arial Narrow" w:hAnsi="Arial Narrow"/>
        </w:rPr>
        <w:t>2025-W1-N1-WT13</w:t>
      </w:r>
      <w:r>
        <w:rPr>
          <w:rFonts w:ascii="Arial Narrow" w:hAnsi="Arial Narrow"/>
        </w:rPr>
        <w:t xml:space="preserve"> through WT15</w:t>
      </w:r>
    </w:p>
    <w:p w14:paraId="60B54F66" w14:textId="7CE312F0" w:rsidR="00EE6935" w:rsidRDefault="00EE6935" w:rsidP="0070418C">
      <w:pPr>
        <w:spacing w:after="0" w:line="240" w:lineRule="auto"/>
        <w:ind w:left="1800"/>
        <w:rPr>
          <w:rFonts w:ascii="Arial Narrow" w:hAnsi="Arial Narrow"/>
        </w:rPr>
      </w:pPr>
    </w:p>
    <w:p w14:paraId="3237DD4D" w14:textId="3BF73F43" w:rsidR="00655047" w:rsidRPr="00CA23E4" w:rsidRDefault="00655047" w:rsidP="00655047">
      <w:pPr>
        <w:pStyle w:val="ListParagraph"/>
        <w:numPr>
          <w:ilvl w:val="2"/>
          <w:numId w:val="8"/>
        </w:numPr>
        <w:spacing w:after="0" w:line="240" w:lineRule="auto"/>
        <w:rPr>
          <w:rFonts w:ascii="Arial Narrow" w:hAnsi="Arial Narrow"/>
        </w:rPr>
      </w:pPr>
      <w:r>
        <w:rPr>
          <w:rFonts w:ascii="Arial Narrow" w:hAnsi="Arial Narrow"/>
        </w:rPr>
        <w:t>AEP</w:t>
      </w:r>
      <w:r w:rsidRPr="00CA23E4">
        <w:rPr>
          <w:rFonts w:ascii="Arial Narrow" w:hAnsi="Arial Narrow"/>
        </w:rPr>
        <w:t xml:space="preserve"> provided updated </w:t>
      </w:r>
      <w:r>
        <w:rPr>
          <w:rFonts w:ascii="Arial Narrow" w:hAnsi="Arial Narrow"/>
        </w:rPr>
        <w:t xml:space="preserve">ratings for Harrison – Zuber 138kV line, see </w:t>
      </w:r>
      <w:r w:rsidRPr="00655047">
        <w:rPr>
          <w:rFonts w:ascii="Arial Narrow" w:hAnsi="Arial Narrow"/>
        </w:rPr>
        <w:t>Correct_Harrison-Zuber_138kV_Ratings_SUM_LL.idv</w:t>
      </w:r>
      <w:r>
        <w:rPr>
          <w:rFonts w:ascii="Arial Narrow" w:hAnsi="Arial Narrow"/>
        </w:rPr>
        <w:t xml:space="preserve"> and </w:t>
      </w:r>
      <w:r w:rsidRPr="00655047">
        <w:rPr>
          <w:rFonts w:ascii="Arial Narrow" w:hAnsi="Arial Narrow"/>
        </w:rPr>
        <w:t>Correct_Harrison-Zuber_138kV_Ratings_WIN.idv</w:t>
      </w:r>
      <w:r w:rsidRPr="00CA23E4">
        <w:rPr>
          <w:rFonts w:ascii="Arial Narrow" w:hAnsi="Arial Narrow"/>
        </w:rPr>
        <w:t xml:space="preserve">. </w:t>
      </w:r>
      <w:r>
        <w:rPr>
          <w:rFonts w:ascii="Arial Narrow" w:hAnsi="Arial Narrow"/>
        </w:rPr>
        <w:t>With the correction, t</w:t>
      </w:r>
      <w:r w:rsidRPr="00CA23E4">
        <w:rPr>
          <w:rFonts w:ascii="Arial Narrow" w:hAnsi="Arial Narrow"/>
        </w:rPr>
        <w:t xml:space="preserve">he following </w:t>
      </w:r>
      <w:proofErr w:type="spellStart"/>
      <w:r w:rsidRPr="00CA23E4">
        <w:rPr>
          <w:rFonts w:ascii="Arial Narrow" w:hAnsi="Arial Narrow"/>
        </w:rPr>
        <w:t>flowgate</w:t>
      </w:r>
      <w:r>
        <w:rPr>
          <w:rFonts w:ascii="Arial Narrow" w:hAnsi="Arial Narrow"/>
        </w:rPr>
        <w:t>s</w:t>
      </w:r>
      <w:proofErr w:type="spellEnd"/>
      <w:r w:rsidRPr="00CA23E4">
        <w:rPr>
          <w:rFonts w:ascii="Arial Narrow" w:hAnsi="Arial Narrow"/>
        </w:rPr>
        <w:t xml:space="preserve"> will be removed:</w:t>
      </w:r>
    </w:p>
    <w:p w14:paraId="2E5A8E6E" w14:textId="1615A7F5" w:rsidR="0070418C" w:rsidRDefault="00F6306F" w:rsidP="0036525B">
      <w:pPr>
        <w:pStyle w:val="ListParagraph"/>
        <w:numPr>
          <w:ilvl w:val="3"/>
          <w:numId w:val="8"/>
        </w:numPr>
        <w:spacing w:after="0" w:line="240" w:lineRule="auto"/>
        <w:rPr>
          <w:rFonts w:ascii="Arial Narrow" w:hAnsi="Arial Narrow"/>
        </w:rPr>
      </w:pPr>
      <w:r w:rsidRPr="00F6306F">
        <w:rPr>
          <w:rFonts w:ascii="Arial Narrow" w:hAnsi="Arial Narrow"/>
        </w:rPr>
        <w:t>2025W1-GD-S460,</w:t>
      </w:r>
      <w:r w:rsidRPr="00F6306F">
        <w:t xml:space="preserve"> </w:t>
      </w:r>
      <w:r>
        <w:rPr>
          <w:rFonts w:ascii="Arial Narrow" w:hAnsi="Arial Narrow"/>
        </w:rPr>
        <w:t>2025W1-GD-S176,</w:t>
      </w:r>
      <w:r w:rsidRPr="00F6306F">
        <w:t xml:space="preserve"> </w:t>
      </w:r>
      <w:r w:rsidRPr="00F6306F">
        <w:rPr>
          <w:rFonts w:ascii="Arial Narrow" w:hAnsi="Arial Narrow"/>
        </w:rPr>
        <w:t>2025W1-GD-S</w:t>
      </w:r>
      <w:r>
        <w:rPr>
          <w:rFonts w:ascii="Arial Narrow" w:hAnsi="Arial Narrow"/>
        </w:rPr>
        <w:t>179, and</w:t>
      </w:r>
      <w:r w:rsidRPr="00F6306F">
        <w:t xml:space="preserve"> </w:t>
      </w:r>
      <w:r>
        <w:rPr>
          <w:rFonts w:ascii="Arial Narrow" w:hAnsi="Arial Narrow"/>
        </w:rPr>
        <w:t>2025W1-GD-S471</w:t>
      </w:r>
    </w:p>
    <w:p w14:paraId="14789128" w14:textId="1D75AB2B" w:rsidR="002F32E9" w:rsidRDefault="002F32E9" w:rsidP="002F32E9">
      <w:pPr>
        <w:pStyle w:val="ListParagraph"/>
        <w:numPr>
          <w:ilvl w:val="2"/>
          <w:numId w:val="8"/>
        </w:numPr>
        <w:spacing w:after="0" w:line="240" w:lineRule="auto"/>
        <w:rPr>
          <w:rFonts w:ascii="Arial Narrow" w:hAnsi="Arial Narrow"/>
        </w:rPr>
      </w:pPr>
      <w:r>
        <w:rPr>
          <w:rFonts w:ascii="Arial Narrow" w:hAnsi="Arial Narrow"/>
        </w:rPr>
        <w:t>Per AEP, t</w:t>
      </w:r>
      <w:r w:rsidRPr="002F32E9">
        <w:rPr>
          <w:rFonts w:ascii="Arial Narrow" w:hAnsi="Arial Narrow"/>
        </w:rPr>
        <w:t xml:space="preserve">he failure of B1 at Marysville is correctly defined as the </w:t>
      </w:r>
      <w:r>
        <w:rPr>
          <w:rFonts w:ascii="Arial Narrow" w:hAnsi="Arial Narrow"/>
        </w:rPr>
        <w:t>contingency</w:t>
      </w:r>
      <w:r w:rsidRPr="002F32E9">
        <w:rPr>
          <w:rFonts w:ascii="Arial Narrow" w:hAnsi="Arial Narrow"/>
        </w:rPr>
        <w:t xml:space="preserve"> </w:t>
      </w:r>
      <w:r>
        <w:rPr>
          <w:rFonts w:ascii="Arial Narrow" w:hAnsi="Arial Narrow"/>
        </w:rPr>
        <w:t>“</w:t>
      </w:r>
      <w:r w:rsidRPr="002F32E9">
        <w:rPr>
          <w:rFonts w:ascii="Arial Narrow" w:hAnsi="Arial Narrow"/>
        </w:rPr>
        <w:t>AE</w:t>
      </w:r>
      <w:r w:rsidR="00BE7B09">
        <w:rPr>
          <w:rFonts w:ascii="Arial Narrow" w:hAnsi="Arial Narrow"/>
        </w:rPr>
        <w:t>P_P4_#707_05MARYSV 765_B1_SRT-A</w:t>
      </w:r>
      <w:r>
        <w:rPr>
          <w:rFonts w:ascii="Arial Narrow" w:hAnsi="Arial Narrow"/>
        </w:rPr>
        <w:t>”, thus the 2032 case contingency “</w:t>
      </w:r>
      <w:r w:rsidRPr="002F32E9">
        <w:rPr>
          <w:rFonts w:ascii="Arial Narrow" w:hAnsi="Arial Narrow"/>
        </w:rPr>
        <w:t>AEP_P4_#707_05MARYSV 765_B1-2_SRT-A</w:t>
      </w:r>
      <w:r>
        <w:rPr>
          <w:rFonts w:ascii="Arial Narrow" w:hAnsi="Arial Narrow"/>
        </w:rPr>
        <w:t>”</w:t>
      </w:r>
      <w:r w:rsidRPr="002F32E9">
        <w:rPr>
          <w:rFonts w:ascii="Arial Narrow" w:hAnsi="Arial Narrow"/>
        </w:rPr>
        <w:t xml:space="preserve"> </w:t>
      </w:r>
      <w:r>
        <w:rPr>
          <w:rFonts w:ascii="Arial Narrow" w:hAnsi="Arial Narrow"/>
        </w:rPr>
        <w:t>will be removed</w:t>
      </w:r>
      <w:r w:rsidRPr="002F32E9">
        <w:rPr>
          <w:rFonts w:ascii="Arial Narrow" w:hAnsi="Arial Narrow"/>
        </w:rPr>
        <w:t>.</w:t>
      </w:r>
      <w:r>
        <w:rPr>
          <w:rFonts w:ascii="Arial Narrow" w:hAnsi="Arial Narrow"/>
        </w:rPr>
        <w:t xml:space="preserve"> </w:t>
      </w:r>
      <w:r w:rsidRPr="002F32E9">
        <w:rPr>
          <w:rFonts w:ascii="Arial Narrow" w:hAnsi="Arial Narrow"/>
        </w:rPr>
        <w:t xml:space="preserve">No </w:t>
      </w:r>
      <w:proofErr w:type="spellStart"/>
      <w:r>
        <w:rPr>
          <w:rFonts w:ascii="Arial Narrow" w:hAnsi="Arial Narrow"/>
        </w:rPr>
        <w:t>flowgate</w:t>
      </w:r>
      <w:proofErr w:type="spellEnd"/>
      <w:r w:rsidRPr="002F32E9">
        <w:rPr>
          <w:rFonts w:ascii="Arial Narrow" w:hAnsi="Arial Narrow"/>
        </w:rPr>
        <w:t xml:space="preserve"> </w:t>
      </w:r>
      <w:r>
        <w:rPr>
          <w:rFonts w:ascii="Arial Narrow" w:hAnsi="Arial Narrow"/>
        </w:rPr>
        <w:t>removed.</w:t>
      </w:r>
    </w:p>
    <w:p w14:paraId="65B2ADA1" w14:textId="1C2FBF40" w:rsidR="0003052D" w:rsidRDefault="00C06586" w:rsidP="0003052D">
      <w:pPr>
        <w:pStyle w:val="ListParagraph"/>
        <w:numPr>
          <w:ilvl w:val="2"/>
          <w:numId w:val="8"/>
        </w:numPr>
        <w:spacing w:after="0" w:line="240" w:lineRule="auto"/>
        <w:rPr>
          <w:rFonts w:ascii="Arial Narrow" w:hAnsi="Arial Narrow"/>
        </w:rPr>
      </w:pPr>
      <w:r>
        <w:rPr>
          <w:rFonts w:ascii="Arial Narrow" w:hAnsi="Arial Narrow"/>
        </w:rPr>
        <w:t>AEP provided an</w:t>
      </w:r>
      <w:r w:rsidR="0003052D">
        <w:rPr>
          <w:rFonts w:ascii="Arial Narrow" w:hAnsi="Arial Narrow"/>
        </w:rPr>
        <w:t xml:space="preserve"> update</w:t>
      </w:r>
      <w:r>
        <w:rPr>
          <w:rFonts w:ascii="Arial Narrow" w:hAnsi="Arial Narrow"/>
        </w:rPr>
        <w:t xml:space="preserve"> of the</w:t>
      </w:r>
      <w:r w:rsidR="0003052D">
        <w:rPr>
          <w:rFonts w:ascii="Arial Narrow" w:hAnsi="Arial Narrow"/>
        </w:rPr>
        <w:t xml:space="preserve"> ratings for </w:t>
      </w:r>
      <w:r w:rsidR="0003052D" w:rsidRPr="0003052D">
        <w:rPr>
          <w:rFonts w:ascii="Arial Narrow" w:hAnsi="Arial Narrow"/>
        </w:rPr>
        <w:t xml:space="preserve">RP </w:t>
      </w:r>
      <w:proofErr w:type="spellStart"/>
      <w:r w:rsidR="0003052D" w:rsidRPr="0003052D">
        <w:rPr>
          <w:rFonts w:ascii="Arial Narrow" w:hAnsi="Arial Narrow"/>
        </w:rPr>
        <w:t>Mone</w:t>
      </w:r>
      <w:proofErr w:type="spellEnd"/>
      <w:r w:rsidR="0003052D" w:rsidRPr="0003052D">
        <w:rPr>
          <w:rFonts w:ascii="Arial Narrow" w:hAnsi="Arial Narrow"/>
        </w:rPr>
        <w:t>-Maddox 345kV</w:t>
      </w:r>
      <w:r w:rsidR="0003052D">
        <w:rPr>
          <w:rFonts w:ascii="Arial Narrow" w:hAnsi="Arial Narrow"/>
        </w:rPr>
        <w:t xml:space="preserve">, see </w:t>
      </w:r>
      <w:r w:rsidR="0003052D" w:rsidRPr="0003052D">
        <w:rPr>
          <w:rFonts w:ascii="Arial Narrow" w:hAnsi="Arial Narrow"/>
        </w:rPr>
        <w:t xml:space="preserve">RP </w:t>
      </w:r>
      <w:proofErr w:type="spellStart"/>
      <w:r w:rsidR="0003052D" w:rsidRPr="0003052D">
        <w:rPr>
          <w:rFonts w:ascii="Arial Narrow" w:hAnsi="Arial Narrow"/>
        </w:rPr>
        <w:t>Mone</w:t>
      </w:r>
      <w:proofErr w:type="spellEnd"/>
      <w:r w:rsidR="0003052D" w:rsidRPr="0003052D">
        <w:rPr>
          <w:rFonts w:ascii="Arial Narrow" w:hAnsi="Arial Narrow"/>
        </w:rPr>
        <w:t xml:space="preserve">-Maddox 345kV Winter Rating </w:t>
      </w:r>
      <w:proofErr w:type="spellStart"/>
      <w:r w:rsidR="0003052D" w:rsidRPr="0003052D">
        <w:rPr>
          <w:rFonts w:ascii="Arial Narrow" w:hAnsi="Arial Narrow"/>
        </w:rPr>
        <w:t>Update.idv</w:t>
      </w:r>
      <w:proofErr w:type="spellEnd"/>
      <w:r w:rsidR="0003052D">
        <w:rPr>
          <w:rFonts w:ascii="Arial Narrow" w:hAnsi="Arial Narrow"/>
        </w:rPr>
        <w:t>. the following FG was removed:</w:t>
      </w:r>
    </w:p>
    <w:p w14:paraId="6B68A0D3" w14:textId="240E4674" w:rsidR="0003052D" w:rsidRDefault="0003052D" w:rsidP="0003052D">
      <w:pPr>
        <w:pStyle w:val="ListParagraph"/>
        <w:numPr>
          <w:ilvl w:val="3"/>
          <w:numId w:val="8"/>
        </w:numPr>
        <w:spacing w:after="0" w:line="240" w:lineRule="auto"/>
        <w:rPr>
          <w:rFonts w:ascii="Arial Narrow" w:hAnsi="Arial Narrow"/>
        </w:rPr>
      </w:pPr>
      <w:r w:rsidRPr="0003052D">
        <w:rPr>
          <w:rFonts w:ascii="Arial Narrow" w:hAnsi="Arial Narrow"/>
        </w:rPr>
        <w:t>2025-W1-GD-W234</w:t>
      </w:r>
    </w:p>
    <w:p w14:paraId="7A35ABB2" w14:textId="5F960331" w:rsidR="00831515" w:rsidRPr="008B7D29" w:rsidRDefault="00831515" w:rsidP="008B7D29">
      <w:pPr>
        <w:pStyle w:val="ListParagraph"/>
        <w:numPr>
          <w:ilvl w:val="2"/>
          <w:numId w:val="8"/>
        </w:numPr>
        <w:spacing w:after="0" w:line="240" w:lineRule="auto"/>
        <w:rPr>
          <w:rFonts w:ascii="Arial Narrow" w:hAnsi="Arial Narrow"/>
        </w:rPr>
      </w:pPr>
      <w:r>
        <w:rPr>
          <w:rFonts w:ascii="Arial Narrow" w:hAnsi="Arial Narrow"/>
        </w:rPr>
        <w:t xml:space="preserve">Per </w:t>
      </w:r>
      <w:r w:rsidRPr="00831515">
        <w:rPr>
          <w:rFonts w:ascii="Arial Narrow" w:hAnsi="Arial Narrow"/>
        </w:rPr>
        <w:t>NextEra Energy</w:t>
      </w:r>
      <w:r>
        <w:rPr>
          <w:rFonts w:ascii="Arial Narrow" w:hAnsi="Arial Narrow"/>
        </w:rPr>
        <w:t xml:space="preserve"> initiated, </w:t>
      </w:r>
      <w:r w:rsidRPr="00831515">
        <w:rPr>
          <w:rFonts w:ascii="Arial Narrow" w:hAnsi="Arial Narrow"/>
        </w:rPr>
        <w:t>AEP</w:t>
      </w:r>
      <w:r>
        <w:rPr>
          <w:rFonts w:ascii="Arial Narrow" w:hAnsi="Arial Narrow"/>
        </w:rPr>
        <w:t xml:space="preserve"> confirmed</w:t>
      </w:r>
      <w:r w:rsidRPr="00831515">
        <w:rPr>
          <w:rFonts w:ascii="Arial Narrow" w:hAnsi="Arial Narrow"/>
        </w:rPr>
        <w:t xml:space="preserve">, </w:t>
      </w:r>
      <w:r>
        <w:rPr>
          <w:rFonts w:ascii="Arial Narrow" w:hAnsi="Arial Narrow"/>
        </w:rPr>
        <w:t xml:space="preserve">a contingency </w:t>
      </w:r>
      <w:r w:rsidR="008B7D29">
        <w:rPr>
          <w:rFonts w:ascii="Arial Narrow" w:hAnsi="Arial Narrow"/>
        </w:rPr>
        <w:t>regarding a 2</w:t>
      </w:r>
      <w:r w:rsidR="008B7D29" w:rsidRPr="008B7D29">
        <w:rPr>
          <w:rFonts w:ascii="Arial Narrow" w:hAnsi="Arial Narrow"/>
          <w:vertAlign w:val="superscript"/>
        </w:rPr>
        <w:t>nd</w:t>
      </w:r>
      <w:r w:rsidR="008B7D29">
        <w:rPr>
          <w:rFonts w:ascii="Arial Narrow" w:hAnsi="Arial Narrow"/>
        </w:rPr>
        <w:t xml:space="preserve"> transformer </w:t>
      </w:r>
      <w:r>
        <w:rPr>
          <w:rFonts w:ascii="Arial Narrow" w:hAnsi="Arial Narrow"/>
        </w:rPr>
        <w:t>was added</w:t>
      </w:r>
      <w:r w:rsidRPr="00831515">
        <w:rPr>
          <w:rFonts w:ascii="Arial Narrow" w:hAnsi="Arial Narrow"/>
        </w:rPr>
        <w:t xml:space="preserve"> 'AEP_P1-3_#05VASSEL 765_2_SRT-A'</w:t>
      </w:r>
      <w:r>
        <w:rPr>
          <w:rFonts w:ascii="Arial Narrow" w:hAnsi="Arial Narrow"/>
        </w:rPr>
        <w:t xml:space="preserve">. </w:t>
      </w:r>
      <w:r w:rsidRPr="00831515">
        <w:rPr>
          <w:rFonts w:ascii="Arial Narrow" w:hAnsi="Arial Narrow"/>
        </w:rPr>
        <w:t xml:space="preserve">No </w:t>
      </w:r>
      <w:proofErr w:type="spellStart"/>
      <w:r w:rsidRPr="00831515">
        <w:rPr>
          <w:rFonts w:ascii="Arial Narrow" w:hAnsi="Arial Narrow"/>
        </w:rPr>
        <w:t>flowgate</w:t>
      </w:r>
      <w:proofErr w:type="spellEnd"/>
      <w:r w:rsidRPr="00831515">
        <w:rPr>
          <w:rFonts w:ascii="Arial Narrow" w:hAnsi="Arial Narrow"/>
        </w:rPr>
        <w:t xml:space="preserve"> </w:t>
      </w:r>
      <w:r>
        <w:rPr>
          <w:rFonts w:ascii="Arial Narrow" w:hAnsi="Arial Narrow"/>
        </w:rPr>
        <w:t>added</w:t>
      </w:r>
      <w:r w:rsidRPr="00831515">
        <w:rPr>
          <w:rFonts w:ascii="Arial Narrow" w:hAnsi="Arial Narrow"/>
        </w:rPr>
        <w:t>.</w:t>
      </w:r>
    </w:p>
    <w:p w14:paraId="535A8132" w14:textId="7BF811D4" w:rsidR="009E45CE" w:rsidRPr="009E45CE" w:rsidRDefault="0056048B" w:rsidP="009E45CE">
      <w:pPr>
        <w:pStyle w:val="ListParagraph"/>
        <w:numPr>
          <w:ilvl w:val="1"/>
          <w:numId w:val="8"/>
        </w:numPr>
        <w:spacing w:after="0" w:line="240" w:lineRule="auto"/>
        <w:rPr>
          <w:rFonts w:ascii="Arial Narrow" w:hAnsi="Arial Narrow"/>
        </w:rPr>
      </w:pPr>
      <w:r>
        <w:rPr>
          <w:rFonts w:ascii="Arial Narrow" w:hAnsi="Arial Narrow"/>
          <w:b/>
          <w:bCs/>
        </w:rPr>
        <w:t>PEPCO</w:t>
      </w:r>
      <w:r w:rsidR="009E45CE">
        <w:rPr>
          <w:rFonts w:ascii="Arial Narrow" w:hAnsi="Arial Narrow"/>
          <w:b/>
          <w:bCs/>
        </w:rPr>
        <w:t xml:space="preserve"> / DOM</w:t>
      </w:r>
    </w:p>
    <w:p w14:paraId="6DB6D327" w14:textId="14E85DA8" w:rsidR="009E45CE" w:rsidRDefault="0056048B" w:rsidP="009E45CE">
      <w:pPr>
        <w:pStyle w:val="ListParagraph"/>
        <w:numPr>
          <w:ilvl w:val="2"/>
          <w:numId w:val="8"/>
        </w:numPr>
        <w:spacing w:after="0" w:line="240" w:lineRule="auto"/>
        <w:rPr>
          <w:rFonts w:ascii="Arial Narrow" w:hAnsi="Arial Narrow"/>
        </w:rPr>
      </w:pPr>
      <w:r>
        <w:rPr>
          <w:rFonts w:ascii="Arial Narrow" w:hAnsi="Arial Narrow"/>
        </w:rPr>
        <w:t>PEPCO</w:t>
      </w:r>
      <w:r w:rsidR="009E45CE">
        <w:rPr>
          <w:rFonts w:ascii="Arial Narrow" w:hAnsi="Arial Narrow"/>
        </w:rPr>
        <w:t xml:space="preserve"> provided updated </w:t>
      </w:r>
      <w:r w:rsidR="00C75443">
        <w:rPr>
          <w:rFonts w:ascii="Arial Narrow" w:hAnsi="Arial Narrow"/>
        </w:rPr>
        <w:t xml:space="preserve">conductor </w:t>
      </w:r>
      <w:r w:rsidR="009E45CE">
        <w:rPr>
          <w:rFonts w:ascii="Arial Narrow" w:hAnsi="Arial Narrow"/>
        </w:rPr>
        <w:t xml:space="preserve">ratings on their end of the Tie Line from Possum – </w:t>
      </w:r>
      <w:proofErr w:type="spellStart"/>
      <w:r w:rsidR="009E45CE">
        <w:rPr>
          <w:rFonts w:ascii="Arial Narrow" w:hAnsi="Arial Narrow"/>
        </w:rPr>
        <w:t>Burches</w:t>
      </w:r>
      <w:proofErr w:type="spellEnd"/>
      <w:r w:rsidR="009E45CE">
        <w:rPr>
          <w:rFonts w:ascii="Arial Narrow" w:hAnsi="Arial Narrow"/>
        </w:rPr>
        <w:t xml:space="preserve"> Hill in the 2032 Case, the following </w:t>
      </w:r>
      <w:proofErr w:type="spellStart"/>
      <w:r w:rsidR="009E45CE">
        <w:rPr>
          <w:rFonts w:ascii="Arial Narrow" w:hAnsi="Arial Narrow"/>
        </w:rPr>
        <w:t>flowgates</w:t>
      </w:r>
      <w:proofErr w:type="spellEnd"/>
      <w:r w:rsidR="009E45CE">
        <w:rPr>
          <w:rFonts w:ascii="Arial Narrow" w:hAnsi="Arial Narrow"/>
        </w:rPr>
        <w:t xml:space="preserve"> will be removed:</w:t>
      </w:r>
    </w:p>
    <w:p w14:paraId="05F9BDF5" w14:textId="31CBF9D9" w:rsidR="009E45CE" w:rsidRDefault="009E45CE" w:rsidP="009E45CE">
      <w:pPr>
        <w:pStyle w:val="ListParagraph"/>
        <w:numPr>
          <w:ilvl w:val="3"/>
          <w:numId w:val="8"/>
        </w:numPr>
        <w:spacing w:after="0" w:line="240" w:lineRule="auto"/>
        <w:rPr>
          <w:rFonts w:ascii="Arial Narrow" w:hAnsi="Arial Narrow"/>
        </w:rPr>
      </w:pPr>
      <w:r>
        <w:rPr>
          <w:rFonts w:ascii="Arial Narrow" w:hAnsi="Arial Narrow"/>
        </w:rPr>
        <w:t>2025W1-32GD-S80,</w:t>
      </w:r>
      <w:r w:rsidRPr="009E45CE">
        <w:rPr>
          <w:rFonts w:ascii="Arial Narrow" w:hAnsi="Arial Narrow"/>
        </w:rPr>
        <w:t xml:space="preserve"> </w:t>
      </w:r>
      <w:r>
        <w:rPr>
          <w:rFonts w:ascii="Arial Narrow" w:hAnsi="Arial Narrow"/>
        </w:rPr>
        <w:t>2025W1-32GD-S102,</w:t>
      </w:r>
      <w:r w:rsidRPr="009E45CE">
        <w:rPr>
          <w:rFonts w:ascii="Arial Narrow" w:hAnsi="Arial Narrow"/>
        </w:rPr>
        <w:t xml:space="preserve"> </w:t>
      </w:r>
      <w:r>
        <w:rPr>
          <w:rFonts w:ascii="Arial Narrow" w:hAnsi="Arial Narrow"/>
        </w:rPr>
        <w:t>and 2025W1-32GD-S116</w:t>
      </w:r>
    </w:p>
    <w:p w14:paraId="60269F60" w14:textId="1A3F6F0A" w:rsidR="00C82DA5" w:rsidRDefault="00C82DA5" w:rsidP="00C82DA5">
      <w:pPr>
        <w:pStyle w:val="ListParagraph"/>
        <w:numPr>
          <w:ilvl w:val="2"/>
          <w:numId w:val="8"/>
        </w:numPr>
        <w:spacing w:after="0" w:line="240" w:lineRule="auto"/>
        <w:rPr>
          <w:rFonts w:ascii="Arial Narrow" w:hAnsi="Arial Narrow"/>
        </w:rPr>
      </w:pPr>
      <w:r>
        <w:rPr>
          <w:rFonts w:ascii="Arial Narrow" w:hAnsi="Arial Narrow"/>
        </w:rPr>
        <w:t xml:space="preserve">DOM provided the following updates for both the 2030 &amp; 2032 Cases </w:t>
      </w:r>
      <w:r w:rsidR="00E90EFE">
        <w:rPr>
          <w:rFonts w:ascii="Arial Narrow" w:hAnsi="Arial Narrow"/>
        </w:rPr>
        <w:t>that are applicable to</w:t>
      </w:r>
      <w:r>
        <w:rPr>
          <w:rFonts w:ascii="Arial Narrow" w:hAnsi="Arial Narrow"/>
        </w:rPr>
        <w:t xml:space="preserve"> all seasons: Updated impedance values for the Goose Creek Transformer #1, updated impedance values for the </w:t>
      </w:r>
      <w:proofErr w:type="spellStart"/>
      <w:r>
        <w:rPr>
          <w:rFonts w:ascii="Arial Narrow" w:hAnsi="Arial Narrow"/>
        </w:rPr>
        <w:t>Bristers</w:t>
      </w:r>
      <w:proofErr w:type="spellEnd"/>
      <w:r>
        <w:rPr>
          <w:rFonts w:ascii="Arial Narrow" w:hAnsi="Arial Narrow"/>
        </w:rPr>
        <w:t xml:space="preserve"> – </w:t>
      </w:r>
      <w:proofErr w:type="spellStart"/>
      <w:r>
        <w:rPr>
          <w:rFonts w:ascii="Arial Narrow" w:hAnsi="Arial Narrow"/>
        </w:rPr>
        <w:t>Yeat</w:t>
      </w:r>
      <w:proofErr w:type="spellEnd"/>
      <w:r>
        <w:rPr>
          <w:rFonts w:ascii="Arial Narrow" w:hAnsi="Arial Narrow"/>
        </w:rPr>
        <w:t xml:space="preserve"> &amp; </w:t>
      </w:r>
      <w:proofErr w:type="spellStart"/>
      <w:r>
        <w:rPr>
          <w:rFonts w:ascii="Arial Narrow" w:hAnsi="Arial Narrow"/>
        </w:rPr>
        <w:t>Yeat</w:t>
      </w:r>
      <w:proofErr w:type="spellEnd"/>
      <w:r>
        <w:rPr>
          <w:rFonts w:ascii="Arial Narrow" w:hAnsi="Arial Narrow"/>
        </w:rPr>
        <w:t xml:space="preserve"> – Ox 500kV lines,</w:t>
      </w:r>
      <w:r w:rsidR="00E90EFE">
        <w:rPr>
          <w:rFonts w:ascii="Arial Narrow" w:hAnsi="Arial Narrow"/>
        </w:rPr>
        <w:t xml:space="preserve"> up</w:t>
      </w:r>
      <w:r>
        <w:rPr>
          <w:rFonts w:ascii="Arial Narrow" w:hAnsi="Arial Narrow"/>
        </w:rPr>
        <w:t xml:space="preserve">dated ratings for the </w:t>
      </w:r>
      <w:proofErr w:type="spellStart"/>
      <w:r>
        <w:rPr>
          <w:rFonts w:ascii="Arial Narrow" w:hAnsi="Arial Narrow"/>
        </w:rPr>
        <w:t>Yeat</w:t>
      </w:r>
      <w:proofErr w:type="spellEnd"/>
      <w:r>
        <w:rPr>
          <w:rFonts w:ascii="Arial Narrow" w:hAnsi="Arial Narrow"/>
        </w:rPr>
        <w:t xml:space="preserve"> – </w:t>
      </w:r>
      <w:proofErr w:type="spellStart"/>
      <w:r>
        <w:rPr>
          <w:rFonts w:ascii="Arial Narrow" w:hAnsi="Arial Narrow"/>
        </w:rPr>
        <w:t>Vint</w:t>
      </w:r>
      <w:proofErr w:type="spellEnd"/>
      <w:r>
        <w:rPr>
          <w:rFonts w:ascii="Arial Narrow" w:hAnsi="Arial Narrow"/>
        </w:rPr>
        <w:t xml:space="preserve"> Hill 500kV line, updated impedance values for the Joshua Falls – </w:t>
      </w:r>
      <w:proofErr w:type="spellStart"/>
      <w:r>
        <w:rPr>
          <w:rFonts w:ascii="Arial Narrow" w:hAnsi="Arial Narrow"/>
        </w:rPr>
        <w:t>Yeat</w:t>
      </w:r>
      <w:proofErr w:type="spellEnd"/>
      <w:r>
        <w:rPr>
          <w:rFonts w:ascii="Arial Narrow" w:hAnsi="Arial Narrow"/>
        </w:rPr>
        <w:t xml:space="preserve"> 765kV line, updated contingencies for Kraken 230kV, and removal of a P-4 Contingency</w:t>
      </w:r>
    </w:p>
    <w:p w14:paraId="0E93A3DC" w14:textId="1A5FE4CC" w:rsidR="003A2A4B" w:rsidRDefault="003A2A4B" w:rsidP="003A2A4B">
      <w:pPr>
        <w:pStyle w:val="ListParagraph"/>
        <w:numPr>
          <w:ilvl w:val="3"/>
          <w:numId w:val="8"/>
        </w:numPr>
        <w:spacing w:after="0" w:line="240" w:lineRule="auto"/>
        <w:rPr>
          <w:rFonts w:ascii="Arial Narrow" w:hAnsi="Arial Narrow"/>
        </w:rPr>
      </w:pPr>
      <w:proofErr w:type="spellStart"/>
      <w:r w:rsidRPr="003A2A4B">
        <w:rPr>
          <w:rFonts w:ascii="Arial Narrow" w:hAnsi="Arial Narrow"/>
        </w:rPr>
        <w:t>DOM_Bristers_Yeat_Ox_ImpedanceCorrection.idv</w:t>
      </w:r>
      <w:proofErr w:type="spellEnd"/>
      <w:r>
        <w:rPr>
          <w:rFonts w:ascii="Arial Narrow" w:hAnsi="Arial Narrow"/>
        </w:rPr>
        <w:t xml:space="preserve">, </w:t>
      </w:r>
      <w:proofErr w:type="spellStart"/>
      <w:r w:rsidRPr="003A2A4B">
        <w:rPr>
          <w:rFonts w:ascii="Arial Narrow" w:hAnsi="Arial Narrow"/>
        </w:rPr>
        <w:t>DOM_Contingency</w:t>
      </w:r>
      <w:proofErr w:type="spellEnd"/>
      <w:r w:rsidRPr="003A2A4B">
        <w:rPr>
          <w:rFonts w:ascii="Arial Narrow" w:hAnsi="Arial Narrow"/>
        </w:rPr>
        <w:t xml:space="preserve"> Change Submission - Kraken 230kV_2030.xlsx</w:t>
      </w:r>
      <w:r>
        <w:rPr>
          <w:rFonts w:ascii="Arial Narrow" w:hAnsi="Arial Narrow"/>
        </w:rPr>
        <w:t xml:space="preserve">, </w:t>
      </w:r>
      <w:proofErr w:type="spellStart"/>
      <w:r w:rsidRPr="003A2A4B">
        <w:rPr>
          <w:rFonts w:ascii="Arial Narrow" w:hAnsi="Arial Narrow"/>
        </w:rPr>
        <w:t>DOM_Contingency</w:t>
      </w:r>
      <w:proofErr w:type="spellEnd"/>
      <w:r w:rsidRPr="003A2A4B">
        <w:rPr>
          <w:rFonts w:ascii="Arial Narrow" w:hAnsi="Arial Narrow"/>
        </w:rPr>
        <w:t xml:space="preserve"> Change Submission - Kraken 230kV_2032.xlsx</w:t>
      </w:r>
      <w:r>
        <w:rPr>
          <w:rFonts w:ascii="Arial Narrow" w:hAnsi="Arial Narrow"/>
        </w:rPr>
        <w:t xml:space="preserve">, </w:t>
      </w:r>
      <w:r w:rsidRPr="003A2A4B">
        <w:rPr>
          <w:rFonts w:ascii="Arial Narrow" w:hAnsi="Arial Narrow"/>
        </w:rPr>
        <w:t xml:space="preserve">DOM_GooseCreek_TX1_ </w:t>
      </w:r>
      <w:proofErr w:type="spellStart"/>
      <w:r w:rsidRPr="003A2A4B">
        <w:rPr>
          <w:rFonts w:ascii="Arial Narrow" w:hAnsi="Arial Narrow"/>
        </w:rPr>
        <w:t>ImpedanceCorrection_all_seasons.idv</w:t>
      </w:r>
      <w:proofErr w:type="spellEnd"/>
      <w:r>
        <w:rPr>
          <w:rFonts w:ascii="Arial Narrow" w:hAnsi="Arial Narrow"/>
        </w:rPr>
        <w:t xml:space="preserve">, </w:t>
      </w:r>
      <w:proofErr w:type="spellStart"/>
      <w:r w:rsidRPr="003A2A4B">
        <w:rPr>
          <w:rFonts w:ascii="Arial Narrow" w:hAnsi="Arial Narrow"/>
        </w:rPr>
        <w:t>DOM_Yeat-Vint</w:t>
      </w:r>
      <w:proofErr w:type="spellEnd"/>
      <w:r w:rsidRPr="003A2A4B">
        <w:rPr>
          <w:rFonts w:ascii="Arial Narrow" w:hAnsi="Arial Narrow"/>
        </w:rPr>
        <w:t xml:space="preserve"> Hill 500kV </w:t>
      </w:r>
      <w:proofErr w:type="spellStart"/>
      <w:r w:rsidRPr="003A2A4B">
        <w:rPr>
          <w:rFonts w:ascii="Arial Narrow" w:hAnsi="Arial Narrow"/>
        </w:rPr>
        <w:t>LL.idv</w:t>
      </w:r>
      <w:proofErr w:type="spellEnd"/>
      <w:r>
        <w:rPr>
          <w:rFonts w:ascii="Arial Narrow" w:hAnsi="Arial Narrow"/>
        </w:rPr>
        <w:t xml:space="preserve">, </w:t>
      </w:r>
      <w:proofErr w:type="spellStart"/>
      <w:r w:rsidRPr="003A2A4B">
        <w:rPr>
          <w:rFonts w:ascii="Arial Narrow" w:hAnsi="Arial Narrow"/>
        </w:rPr>
        <w:t>DOM_Yeat-Vint</w:t>
      </w:r>
      <w:proofErr w:type="spellEnd"/>
      <w:r w:rsidRPr="003A2A4B">
        <w:rPr>
          <w:rFonts w:ascii="Arial Narrow" w:hAnsi="Arial Narrow"/>
        </w:rPr>
        <w:t xml:space="preserve"> Hill 500kV </w:t>
      </w:r>
      <w:proofErr w:type="spellStart"/>
      <w:r w:rsidRPr="003A2A4B">
        <w:rPr>
          <w:rFonts w:ascii="Arial Narrow" w:hAnsi="Arial Narrow"/>
        </w:rPr>
        <w:t>SUM.idv</w:t>
      </w:r>
      <w:proofErr w:type="spellEnd"/>
      <w:r>
        <w:rPr>
          <w:rFonts w:ascii="Arial Narrow" w:hAnsi="Arial Narrow"/>
        </w:rPr>
        <w:t xml:space="preserve">, </w:t>
      </w:r>
      <w:proofErr w:type="spellStart"/>
      <w:r w:rsidRPr="003A2A4B">
        <w:rPr>
          <w:rFonts w:ascii="Arial Narrow" w:hAnsi="Arial Narrow"/>
        </w:rPr>
        <w:t>DOM_Yeat-Vint</w:t>
      </w:r>
      <w:proofErr w:type="spellEnd"/>
      <w:r w:rsidRPr="003A2A4B">
        <w:rPr>
          <w:rFonts w:ascii="Arial Narrow" w:hAnsi="Arial Narrow"/>
        </w:rPr>
        <w:t xml:space="preserve"> Hill 500kV </w:t>
      </w:r>
      <w:proofErr w:type="spellStart"/>
      <w:r w:rsidRPr="003A2A4B">
        <w:rPr>
          <w:rFonts w:ascii="Arial Narrow" w:hAnsi="Arial Narrow"/>
        </w:rPr>
        <w:t>WIN.idv</w:t>
      </w:r>
      <w:proofErr w:type="spellEnd"/>
      <w:r>
        <w:rPr>
          <w:rFonts w:ascii="Arial Narrow" w:hAnsi="Arial Narrow"/>
        </w:rPr>
        <w:t xml:space="preserve">, </w:t>
      </w:r>
      <w:r w:rsidRPr="003A2A4B">
        <w:rPr>
          <w:rFonts w:ascii="Arial Narrow" w:hAnsi="Arial Narrow"/>
        </w:rPr>
        <w:t>Dominion_Contingency_Edits_SUM_WIN_LL_062025.xlsx</w:t>
      </w:r>
      <w:r>
        <w:rPr>
          <w:rFonts w:ascii="Arial Narrow" w:hAnsi="Arial Narrow"/>
        </w:rPr>
        <w:t xml:space="preserve">, </w:t>
      </w:r>
      <w:r w:rsidRPr="003A2A4B">
        <w:rPr>
          <w:rFonts w:ascii="Arial Narrow" w:hAnsi="Arial Narrow"/>
        </w:rPr>
        <w:t xml:space="preserve">Joshua Falls-Yeat-765kV </w:t>
      </w:r>
      <w:proofErr w:type="spellStart"/>
      <w:r w:rsidRPr="003A2A4B">
        <w:rPr>
          <w:rFonts w:ascii="Arial Narrow" w:hAnsi="Arial Narrow"/>
        </w:rPr>
        <w:t>line_Impedance</w:t>
      </w:r>
      <w:proofErr w:type="spellEnd"/>
      <w:r w:rsidRPr="003A2A4B">
        <w:rPr>
          <w:rFonts w:ascii="Arial Narrow" w:hAnsi="Arial Narrow"/>
        </w:rPr>
        <w:t xml:space="preserve"> </w:t>
      </w:r>
      <w:proofErr w:type="spellStart"/>
      <w:r w:rsidRPr="003A2A4B">
        <w:rPr>
          <w:rFonts w:ascii="Arial Narrow" w:hAnsi="Arial Narrow"/>
        </w:rPr>
        <w:t>Update_LL</w:t>
      </w:r>
      <w:proofErr w:type="spellEnd"/>
      <w:r w:rsidRPr="003A2A4B">
        <w:rPr>
          <w:rFonts w:ascii="Arial Narrow" w:hAnsi="Arial Narrow"/>
        </w:rPr>
        <w:t xml:space="preserve"> v2.idv</w:t>
      </w:r>
      <w:r>
        <w:rPr>
          <w:rFonts w:ascii="Arial Narrow" w:hAnsi="Arial Narrow"/>
        </w:rPr>
        <w:t xml:space="preserve">, </w:t>
      </w:r>
      <w:r w:rsidRPr="003A2A4B">
        <w:rPr>
          <w:rFonts w:ascii="Arial Narrow" w:hAnsi="Arial Narrow"/>
        </w:rPr>
        <w:t xml:space="preserve">Joshua Falls-Yeat-765kV </w:t>
      </w:r>
      <w:proofErr w:type="spellStart"/>
      <w:r w:rsidRPr="003A2A4B">
        <w:rPr>
          <w:rFonts w:ascii="Arial Narrow" w:hAnsi="Arial Narrow"/>
        </w:rPr>
        <w:t>line_Impedance</w:t>
      </w:r>
      <w:proofErr w:type="spellEnd"/>
      <w:r w:rsidRPr="003A2A4B">
        <w:rPr>
          <w:rFonts w:ascii="Arial Narrow" w:hAnsi="Arial Narrow"/>
        </w:rPr>
        <w:t xml:space="preserve"> </w:t>
      </w:r>
      <w:proofErr w:type="spellStart"/>
      <w:r w:rsidRPr="003A2A4B">
        <w:rPr>
          <w:rFonts w:ascii="Arial Narrow" w:hAnsi="Arial Narrow"/>
        </w:rPr>
        <w:t>Update_SUM</w:t>
      </w:r>
      <w:proofErr w:type="spellEnd"/>
      <w:r w:rsidRPr="003A2A4B">
        <w:rPr>
          <w:rFonts w:ascii="Arial Narrow" w:hAnsi="Arial Narrow"/>
        </w:rPr>
        <w:t xml:space="preserve"> v2.idv</w:t>
      </w:r>
      <w:r>
        <w:rPr>
          <w:rFonts w:ascii="Arial Narrow" w:hAnsi="Arial Narrow"/>
        </w:rPr>
        <w:t xml:space="preserve">, </w:t>
      </w:r>
      <w:r w:rsidRPr="003A2A4B">
        <w:rPr>
          <w:rFonts w:ascii="Arial Narrow" w:hAnsi="Arial Narrow"/>
        </w:rPr>
        <w:t xml:space="preserve">Joshua Falls-Yeat-765kV </w:t>
      </w:r>
      <w:proofErr w:type="spellStart"/>
      <w:r w:rsidRPr="003A2A4B">
        <w:rPr>
          <w:rFonts w:ascii="Arial Narrow" w:hAnsi="Arial Narrow"/>
        </w:rPr>
        <w:t>line_Impedance</w:t>
      </w:r>
      <w:proofErr w:type="spellEnd"/>
      <w:r w:rsidRPr="003A2A4B">
        <w:rPr>
          <w:rFonts w:ascii="Arial Narrow" w:hAnsi="Arial Narrow"/>
        </w:rPr>
        <w:t xml:space="preserve"> </w:t>
      </w:r>
      <w:proofErr w:type="spellStart"/>
      <w:r w:rsidRPr="003A2A4B">
        <w:rPr>
          <w:rFonts w:ascii="Arial Narrow" w:hAnsi="Arial Narrow"/>
        </w:rPr>
        <w:t>Update_WIN</w:t>
      </w:r>
      <w:proofErr w:type="spellEnd"/>
      <w:r w:rsidRPr="003A2A4B">
        <w:rPr>
          <w:rFonts w:ascii="Arial Narrow" w:hAnsi="Arial Narrow"/>
        </w:rPr>
        <w:t xml:space="preserve"> v2.idv</w:t>
      </w:r>
    </w:p>
    <w:p w14:paraId="1EB81C48" w14:textId="5101DE80" w:rsidR="00E90EFE" w:rsidRDefault="00E90EFE" w:rsidP="00C82DA5">
      <w:pPr>
        <w:pStyle w:val="ListParagraph"/>
        <w:numPr>
          <w:ilvl w:val="2"/>
          <w:numId w:val="8"/>
        </w:numPr>
        <w:spacing w:after="0" w:line="240" w:lineRule="auto"/>
        <w:rPr>
          <w:rFonts w:ascii="Arial Narrow" w:hAnsi="Arial Narrow"/>
        </w:rPr>
      </w:pPr>
      <w:r>
        <w:rPr>
          <w:rFonts w:ascii="Arial Narrow" w:hAnsi="Arial Narrow"/>
        </w:rPr>
        <w:lastRenderedPageBreak/>
        <w:t xml:space="preserve">DOM provided the following updates for the 2032 Case: Updated ratings and impedance values for Carson – Rogers Road 500kV, Updated contingencies for only the SUM season </w:t>
      </w:r>
    </w:p>
    <w:p w14:paraId="4FC1BB73" w14:textId="392EEC46" w:rsidR="003A2A4B" w:rsidRDefault="003A2A4B" w:rsidP="003A2A4B">
      <w:pPr>
        <w:pStyle w:val="ListParagraph"/>
        <w:numPr>
          <w:ilvl w:val="3"/>
          <w:numId w:val="8"/>
        </w:numPr>
        <w:spacing w:after="0" w:line="240" w:lineRule="auto"/>
        <w:rPr>
          <w:rFonts w:ascii="Arial Narrow" w:hAnsi="Arial Narrow"/>
        </w:rPr>
      </w:pPr>
      <w:proofErr w:type="spellStart"/>
      <w:r w:rsidRPr="003A2A4B">
        <w:rPr>
          <w:rFonts w:ascii="Arial Narrow" w:hAnsi="Arial Narrow"/>
        </w:rPr>
        <w:t>DOM_Carson</w:t>
      </w:r>
      <w:proofErr w:type="spellEnd"/>
      <w:r w:rsidRPr="003A2A4B">
        <w:rPr>
          <w:rFonts w:ascii="Arial Narrow" w:hAnsi="Arial Narrow"/>
        </w:rPr>
        <w:t>-Rogers Road 500kV LL 2032.idv</w:t>
      </w:r>
      <w:r>
        <w:rPr>
          <w:rFonts w:ascii="Arial Narrow" w:hAnsi="Arial Narrow"/>
        </w:rPr>
        <w:t xml:space="preserve">, </w:t>
      </w:r>
      <w:proofErr w:type="spellStart"/>
      <w:r w:rsidRPr="003A2A4B">
        <w:rPr>
          <w:rFonts w:ascii="Arial Narrow" w:hAnsi="Arial Narrow"/>
        </w:rPr>
        <w:t>DOM_Carson</w:t>
      </w:r>
      <w:proofErr w:type="spellEnd"/>
      <w:r w:rsidRPr="003A2A4B">
        <w:rPr>
          <w:rFonts w:ascii="Arial Narrow" w:hAnsi="Arial Narrow"/>
        </w:rPr>
        <w:t>-Rogers Road 500kV SUM 2032.idv</w:t>
      </w:r>
      <w:r>
        <w:rPr>
          <w:rFonts w:ascii="Arial Narrow" w:hAnsi="Arial Narrow"/>
        </w:rPr>
        <w:t xml:space="preserve">, </w:t>
      </w:r>
      <w:proofErr w:type="spellStart"/>
      <w:r w:rsidRPr="003A2A4B">
        <w:rPr>
          <w:rFonts w:ascii="Arial Narrow" w:hAnsi="Arial Narrow"/>
        </w:rPr>
        <w:t>DOM_Carson</w:t>
      </w:r>
      <w:proofErr w:type="spellEnd"/>
      <w:r w:rsidRPr="003A2A4B">
        <w:rPr>
          <w:rFonts w:ascii="Arial Narrow" w:hAnsi="Arial Narrow"/>
        </w:rPr>
        <w:t>-Rogers Road 500kV WIN 2032.idv</w:t>
      </w:r>
      <w:r>
        <w:rPr>
          <w:rFonts w:ascii="Arial Narrow" w:hAnsi="Arial Narrow"/>
        </w:rPr>
        <w:t xml:space="preserve">, </w:t>
      </w:r>
      <w:r w:rsidRPr="003A2A4B">
        <w:rPr>
          <w:rFonts w:ascii="Arial Narrow" w:hAnsi="Arial Narrow"/>
        </w:rPr>
        <w:t>Dominion_Contingency_Edits_SUM_2032_062425.xlsx</w:t>
      </w:r>
    </w:p>
    <w:p w14:paraId="53B09FA8" w14:textId="29880161" w:rsidR="00E90EFE" w:rsidRDefault="00E90EFE" w:rsidP="00C82DA5">
      <w:pPr>
        <w:pStyle w:val="ListParagraph"/>
        <w:numPr>
          <w:ilvl w:val="2"/>
          <w:numId w:val="8"/>
        </w:numPr>
        <w:spacing w:after="0" w:line="240" w:lineRule="auto"/>
        <w:rPr>
          <w:rFonts w:ascii="Arial Narrow" w:hAnsi="Arial Narrow"/>
        </w:rPr>
      </w:pPr>
      <w:r>
        <w:rPr>
          <w:rFonts w:ascii="Arial Narrow" w:hAnsi="Arial Narrow"/>
        </w:rPr>
        <w:t xml:space="preserve">The following </w:t>
      </w:r>
      <w:proofErr w:type="spellStart"/>
      <w:r>
        <w:rPr>
          <w:rFonts w:ascii="Arial Narrow" w:hAnsi="Arial Narrow"/>
        </w:rPr>
        <w:t>flowgates</w:t>
      </w:r>
      <w:proofErr w:type="spellEnd"/>
      <w:r>
        <w:rPr>
          <w:rFonts w:ascii="Arial Narrow" w:hAnsi="Arial Narrow"/>
        </w:rPr>
        <w:t xml:space="preserve"> will be removed:</w:t>
      </w:r>
    </w:p>
    <w:p w14:paraId="61A9A7E0" w14:textId="085D950C" w:rsidR="00E90EFE" w:rsidRDefault="00E90EFE" w:rsidP="00E90EFE">
      <w:pPr>
        <w:pStyle w:val="ListParagraph"/>
        <w:numPr>
          <w:ilvl w:val="3"/>
          <w:numId w:val="8"/>
        </w:numPr>
        <w:spacing w:after="0" w:line="240" w:lineRule="auto"/>
        <w:rPr>
          <w:rFonts w:ascii="Arial Narrow" w:hAnsi="Arial Narrow"/>
        </w:rPr>
      </w:pPr>
      <w:r w:rsidRPr="00E90EFE">
        <w:rPr>
          <w:rFonts w:ascii="Arial Narrow" w:hAnsi="Arial Narrow"/>
        </w:rPr>
        <w:t>2025W1-32GD-S88</w:t>
      </w:r>
      <w:r>
        <w:rPr>
          <w:rFonts w:ascii="Arial Narrow" w:hAnsi="Arial Narrow"/>
        </w:rPr>
        <w:t xml:space="preserve">, </w:t>
      </w:r>
      <w:r w:rsidRPr="00E90EFE">
        <w:rPr>
          <w:rFonts w:ascii="Arial Narrow" w:hAnsi="Arial Narrow"/>
        </w:rPr>
        <w:t>2025W1-32GD-S105</w:t>
      </w:r>
      <w:r>
        <w:rPr>
          <w:rFonts w:ascii="Arial Narrow" w:hAnsi="Arial Narrow"/>
        </w:rPr>
        <w:t xml:space="preserve">, </w:t>
      </w:r>
      <w:r w:rsidRPr="00E90EFE">
        <w:rPr>
          <w:rFonts w:ascii="Arial Narrow" w:hAnsi="Arial Narrow"/>
        </w:rPr>
        <w:t>2025W1-32GD-S118</w:t>
      </w:r>
      <w:r>
        <w:rPr>
          <w:rFonts w:ascii="Arial Narrow" w:hAnsi="Arial Narrow"/>
        </w:rPr>
        <w:t xml:space="preserve">, </w:t>
      </w:r>
      <w:r w:rsidRPr="00E90EFE">
        <w:rPr>
          <w:rFonts w:ascii="Arial Narrow" w:hAnsi="Arial Narrow"/>
        </w:rPr>
        <w:t>2025W1-32GD-S129</w:t>
      </w:r>
      <w:r>
        <w:rPr>
          <w:rFonts w:ascii="Arial Narrow" w:hAnsi="Arial Narrow"/>
        </w:rPr>
        <w:t xml:space="preserve">, </w:t>
      </w:r>
      <w:r w:rsidRPr="00E90EFE">
        <w:rPr>
          <w:rFonts w:ascii="Arial Narrow" w:hAnsi="Arial Narrow"/>
        </w:rPr>
        <w:t>2025W1-32GD-S142</w:t>
      </w:r>
      <w:r>
        <w:rPr>
          <w:rFonts w:ascii="Arial Narrow" w:hAnsi="Arial Narrow"/>
        </w:rPr>
        <w:t xml:space="preserve">, </w:t>
      </w:r>
      <w:r w:rsidRPr="00E90EFE">
        <w:rPr>
          <w:rFonts w:ascii="Arial Narrow" w:hAnsi="Arial Narrow"/>
        </w:rPr>
        <w:t>2025W1-32GD-S144</w:t>
      </w:r>
      <w:r>
        <w:rPr>
          <w:rFonts w:ascii="Arial Narrow" w:hAnsi="Arial Narrow"/>
        </w:rPr>
        <w:t xml:space="preserve">, </w:t>
      </w:r>
      <w:r w:rsidRPr="00E90EFE">
        <w:rPr>
          <w:rFonts w:ascii="Arial Narrow" w:hAnsi="Arial Narrow"/>
        </w:rPr>
        <w:t>2025W1-32GD-S155</w:t>
      </w:r>
    </w:p>
    <w:p w14:paraId="092BA6C2" w14:textId="09C6DF40" w:rsidR="00E90EFE" w:rsidRDefault="00E90EFE" w:rsidP="00E90EFE">
      <w:pPr>
        <w:pStyle w:val="ListParagraph"/>
        <w:numPr>
          <w:ilvl w:val="2"/>
          <w:numId w:val="8"/>
        </w:numPr>
        <w:spacing w:after="0" w:line="240" w:lineRule="auto"/>
        <w:rPr>
          <w:rFonts w:ascii="Arial Narrow" w:hAnsi="Arial Narrow"/>
        </w:rPr>
      </w:pPr>
      <w:r>
        <w:rPr>
          <w:rFonts w:ascii="Arial Narrow" w:hAnsi="Arial Narrow"/>
        </w:rPr>
        <w:t xml:space="preserve">The following </w:t>
      </w:r>
      <w:proofErr w:type="spellStart"/>
      <w:r>
        <w:rPr>
          <w:rFonts w:ascii="Arial Narrow" w:hAnsi="Arial Narrow"/>
        </w:rPr>
        <w:t>flowgates</w:t>
      </w:r>
      <w:proofErr w:type="spellEnd"/>
      <w:r>
        <w:rPr>
          <w:rFonts w:ascii="Arial Narrow" w:hAnsi="Arial Narrow"/>
        </w:rPr>
        <w:t xml:space="preserve"> have been added:</w:t>
      </w:r>
    </w:p>
    <w:p w14:paraId="2D6F4363" w14:textId="7374DE84" w:rsidR="00E90EFE" w:rsidRPr="00C82DA5" w:rsidRDefault="00E90EFE" w:rsidP="001D1E78">
      <w:pPr>
        <w:pStyle w:val="ListParagraph"/>
        <w:numPr>
          <w:ilvl w:val="3"/>
          <w:numId w:val="8"/>
        </w:numPr>
        <w:spacing w:after="0" w:line="240" w:lineRule="auto"/>
        <w:rPr>
          <w:rFonts w:ascii="Arial Narrow" w:hAnsi="Arial Narrow"/>
        </w:rPr>
      </w:pPr>
      <w:r w:rsidRPr="00E90EFE">
        <w:rPr>
          <w:rFonts w:ascii="Arial Narrow" w:hAnsi="Arial Narrow"/>
        </w:rPr>
        <w:t>2025W1-32GD-S1NEW</w:t>
      </w:r>
      <w:r>
        <w:rPr>
          <w:rFonts w:ascii="Arial Narrow" w:hAnsi="Arial Narrow"/>
        </w:rPr>
        <w:t>, 2025W1-32GD-S2</w:t>
      </w:r>
      <w:r w:rsidRPr="00E90EFE">
        <w:rPr>
          <w:rFonts w:ascii="Arial Narrow" w:hAnsi="Arial Narrow"/>
        </w:rPr>
        <w:t>NEW</w:t>
      </w:r>
      <w:r>
        <w:rPr>
          <w:rFonts w:ascii="Arial Narrow" w:hAnsi="Arial Narrow"/>
        </w:rPr>
        <w:t>, 2025W1-32GD-S3</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2025W1-32GD-S4</w:t>
      </w:r>
      <w:r w:rsidRPr="00E90EFE">
        <w:rPr>
          <w:rFonts w:ascii="Arial Narrow" w:hAnsi="Arial Narrow"/>
        </w:rPr>
        <w:t>NEW</w:t>
      </w:r>
      <w:r>
        <w:rPr>
          <w:rFonts w:ascii="Arial Narrow" w:hAnsi="Arial Narrow"/>
        </w:rPr>
        <w:t>, 2025W1-32GD-S5</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2025W1-32GD-S6</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2025W1-32GD-S7</w:t>
      </w:r>
      <w:r w:rsidRPr="00E90EFE">
        <w:rPr>
          <w:rFonts w:ascii="Arial Narrow" w:hAnsi="Arial Narrow"/>
        </w:rPr>
        <w:t>NEW</w:t>
      </w:r>
      <w:r>
        <w:rPr>
          <w:rFonts w:ascii="Arial Narrow" w:hAnsi="Arial Narrow"/>
        </w:rPr>
        <w:t>,</w:t>
      </w:r>
      <w:r w:rsidRPr="00E90EFE">
        <w:rPr>
          <w:rFonts w:ascii="Arial Narrow" w:hAnsi="Arial Narrow"/>
        </w:rPr>
        <w:t xml:space="preserve"> </w:t>
      </w:r>
      <w:r>
        <w:rPr>
          <w:rFonts w:ascii="Arial Narrow" w:hAnsi="Arial Narrow"/>
        </w:rPr>
        <w:t>2025W1-32GD-S8</w:t>
      </w:r>
      <w:r w:rsidRPr="00E90EFE">
        <w:rPr>
          <w:rFonts w:ascii="Arial Narrow" w:hAnsi="Arial Narrow"/>
        </w:rPr>
        <w:t>NEW</w:t>
      </w:r>
      <w:r>
        <w:rPr>
          <w:rFonts w:ascii="Arial Narrow" w:hAnsi="Arial Narrow"/>
        </w:rPr>
        <w:t xml:space="preserve">, </w:t>
      </w:r>
      <w:r w:rsidRPr="00E90EFE">
        <w:rPr>
          <w:rFonts w:ascii="Arial Narrow" w:hAnsi="Arial Narrow"/>
        </w:rPr>
        <w:t>2025W1-GD-LL1NEW</w:t>
      </w:r>
      <w:r>
        <w:rPr>
          <w:rFonts w:ascii="Arial Narrow" w:hAnsi="Arial Narrow"/>
        </w:rPr>
        <w:t xml:space="preserve">, </w:t>
      </w:r>
      <w:r w:rsidR="001D1E78" w:rsidRPr="001D1E78">
        <w:rPr>
          <w:rFonts w:ascii="Arial Narrow" w:hAnsi="Arial Narrow"/>
        </w:rPr>
        <w:t>2025W1-N1-LLVM1NEW</w:t>
      </w:r>
      <w:r w:rsidR="001D1E78">
        <w:rPr>
          <w:rFonts w:ascii="Arial Narrow" w:hAnsi="Arial Narrow"/>
        </w:rPr>
        <w:t>, 2025W1-N1-LLVM2</w:t>
      </w:r>
      <w:r w:rsidR="001D1E78" w:rsidRPr="001D1E78">
        <w:rPr>
          <w:rFonts w:ascii="Arial Narrow" w:hAnsi="Arial Narrow"/>
        </w:rPr>
        <w:t>NEW</w:t>
      </w:r>
    </w:p>
    <w:p w14:paraId="44E941DD" w14:textId="2B14D19F" w:rsidR="009E45CE" w:rsidRPr="009E45CE" w:rsidRDefault="009E45CE" w:rsidP="009E45CE">
      <w:pPr>
        <w:pStyle w:val="ListParagraph"/>
        <w:numPr>
          <w:ilvl w:val="1"/>
          <w:numId w:val="8"/>
        </w:numPr>
        <w:spacing w:after="0" w:line="240" w:lineRule="auto"/>
        <w:rPr>
          <w:rFonts w:ascii="Arial Narrow" w:hAnsi="Arial Narrow"/>
        </w:rPr>
      </w:pPr>
      <w:r>
        <w:rPr>
          <w:rFonts w:ascii="Arial Narrow" w:hAnsi="Arial Narrow"/>
          <w:b/>
          <w:bCs/>
        </w:rPr>
        <w:t>PSEG</w:t>
      </w:r>
    </w:p>
    <w:p w14:paraId="05D04567" w14:textId="54E81C47" w:rsidR="009E45CE" w:rsidRDefault="009E45CE" w:rsidP="009E45CE">
      <w:pPr>
        <w:pStyle w:val="ListParagraph"/>
        <w:numPr>
          <w:ilvl w:val="2"/>
          <w:numId w:val="8"/>
        </w:numPr>
        <w:spacing w:after="0" w:line="240" w:lineRule="auto"/>
        <w:rPr>
          <w:rFonts w:ascii="Arial Narrow" w:hAnsi="Arial Narrow"/>
        </w:rPr>
      </w:pPr>
      <w:r>
        <w:rPr>
          <w:rFonts w:ascii="Arial Narrow" w:hAnsi="Arial Narrow"/>
        </w:rPr>
        <w:t xml:space="preserve">PJM incorrectly labeled Hillsdale as N-1-1 Voltage Drop violations, these have been corrected and removed the following </w:t>
      </w:r>
      <w:proofErr w:type="spellStart"/>
      <w:r>
        <w:rPr>
          <w:rFonts w:ascii="Arial Narrow" w:hAnsi="Arial Narrow"/>
        </w:rPr>
        <w:t>flowgate</w:t>
      </w:r>
      <w:proofErr w:type="spellEnd"/>
      <w:r>
        <w:rPr>
          <w:rFonts w:ascii="Arial Narrow" w:hAnsi="Arial Narrow"/>
        </w:rPr>
        <w:t>:</w:t>
      </w:r>
    </w:p>
    <w:p w14:paraId="32CEDE2A" w14:textId="2B716A8C" w:rsidR="009E45CE" w:rsidRDefault="009E45CE" w:rsidP="009E45CE">
      <w:pPr>
        <w:pStyle w:val="ListParagraph"/>
        <w:numPr>
          <w:ilvl w:val="3"/>
          <w:numId w:val="8"/>
        </w:numPr>
        <w:spacing w:after="0" w:line="240" w:lineRule="auto"/>
        <w:rPr>
          <w:rFonts w:ascii="Arial Narrow" w:hAnsi="Arial Narrow"/>
        </w:rPr>
      </w:pPr>
      <w:r w:rsidRPr="009E45CE">
        <w:rPr>
          <w:rFonts w:ascii="Arial Narrow" w:hAnsi="Arial Narrow"/>
        </w:rPr>
        <w:t>2025W1-N11-SVD217013</w:t>
      </w:r>
    </w:p>
    <w:p w14:paraId="23343080" w14:textId="5D9AA116" w:rsidR="007253FF" w:rsidRDefault="007253FF" w:rsidP="007253FF">
      <w:pPr>
        <w:pStyle w:val="ListParagraph"/>
        <w:numPr>
          <w:ilvl w:val="2"/>
          <w:numId w:val="8"/>
        </w:numPr>
        <w:spacing w:after="0" w:line="240" w:lineRule="auto"/>
        <w:rPr>
          <w:rFonts w:ascii="Arial Narrow" w:hAnsi="Arial Narrow"/>
        </w:rPr>
      </w:pPr>
      <w:r>
        <w:rPr>
          <w:rFonts w:ascii="Arial Narrow" w:hAnsi="Arial Narrow"/>
        </w:rPr>
        <w:t>PJM incorrectly labeled Prospect – North Pat 69kV Summer IPD violations as excluded for “Substation Equipment Exclusion”. This has been updated to be “</w:t>
      </w:r>
      <w:r w:rsidRPr="007253FF">
        <w:rPr>
          <w:rFonts w:ascii="Arial Narrow" w:hAnsi="Arial Narrow"/>
        </w:rPr>
        <w:t>Reliability Violations on Transmission Facilities Below 200 kV exclusion</w:t>
      </w:r>
      <w:r>
        <w:rPr>
          <w:rFonts w:ascii="Arial Narrow" w:hAnsi="Arial Narrow"/>
        </w:rPr>
        <w:t>”</w:t>
      </w:r>
    </w:p>
    <w:p w14:paraId="3911440B" w14:textId="508693F7" w:rsidR="00903E13" w:rsidRPr="00903E13" w:rsidRDefault="00903E13" w:rsidP="00903E13">
      <w:pPr>
        <w:pStyle w:val="ListParagraph"/>
        <w:numPr>
          <w:ilvl w:val="1"/>
          <w:numId w:val="8"/>
        </w:numPr>
        <w:spacing w:after="0" w:line="240" w:lineRule="auto"/>
        <w:rPr>
          <w:rFonts w:ascii="Arial Narrow" w:hAnsi="Arial Narrow"/>
          <w:b/>
        </w:rPr>
      </w:pPr>
      <w:r w:rsidRPr="00903E13">
        <w:rPr>
          <w:rFonts w:ascii="Arial Narrow" w:hAnsi="Arial Narrow"/>
          <w:b/>
        </w:rPr>
        <w:t>General:</w:t>
      </w:r>
    </w:p>
    <w:p w14:paraId="55E73954" w14:textId="7E3F7474" w:rsidR="00903E13" w:rsidRDefault="00903E13" w:rsidP="00903E13">
      <w:pPr>
        <w:pStyle w:val="ListParagraph"/>
        <w:numPr>
          <w:ilvl w:val="2"/>
          <w:numId w:val="8"/>
        </w:numPr>
        <w:spacing w:after="0" w:line="240" w:lineRule="auto"/>
        <w:rPr>
          <w:rFonts w:ascii="Arial Narrow" w:hAnsi="Arial Narrow"/>
        </w:rPr>
      </w:pPr>
      <w:r>
        <w:rPr>
          <w:rFonts w:ascii="Arial Narrow" w:hAnsi="Arial Narrow"/>
        </w:rPr>
        <w:t>A number of winter and light load seasonal specific contingencies were missing from the original 2032 line stuck breaker contingency files. These have been appended at the end of the file in a section called “6/30/2025 Additional contingencies”.</w:t>
      </w:r>
      <w:r w:rsidR="002C1B6E">
        <w:rPr>
          <w:rFonts w:ascii="Arial Narrow" w:hAnsi="Arial Narrow"/>
        </w:rPr>
        <w:t xml:space="preserve"> The following </w:t>
      </w:r>
      <w:proofErr w:type="spellStart"/>
      <w:r w:rsidR="002C1B6E">
        <w:rPr>
          <w:rFonts w:ascii="Arial Narrow" w:hAnsi="Arial Narrow"/>
        </w:rPr>
        <w:t>flowgates</w:t>
      </w:r>
      <w:proofErr w:type="spellEnd"/>
      <w:r w:rsidR="002C1B6E">
        <w:rPr>
          <w:rFonts w:ascii="Arial Narrow" w:hAnsi="Arial Narrow"/>
        </w:rPr>
        <w:t xml:space="preserve"> have been added</w:t>
      </w:r>
      <w:r w:rsidR="00A953C2">
        <w:rPr>
          <w:rFonts w:ascii="Arial Narrow" w:hAnsi="Arial Narrow"/>
        </w:rPr>
        <w:t xml:space="preserve"> to the 2032 LL gen deliv results</w:t>
      </w:r>
      <w:r w:rsidR="002C1B6E">
        <w:rPr>
          <w:rFonts w:ascii="Arial Narrow" w:hAnsi="Arial Narrow"/>
        </w:rPr>
        <w:t>:</w:t>
      </w:r>
    </w:p>
    <w:p w14:paraId="0143C265" w14:textId="734B56E2" w:rsidR="002C1B6E" w:rsidRDefault="002C1B6E" w:rsidP="002C1B6E">
      <w:pPr>
        <w:pStyle w:val="ListParagraph"/>
        <w:numPr>
          <w:ilvl w:val="3"/>
          <w:numId w:val="8"/>
        </w:numPr>
        <w:spacing w:after="0" w:line="240" w:lineRule="auto"/>
        <w:rPr>
          <w:rFonts w:ascii="Arial Narrow" w:hAnsi="Arial Narrow"/>
        </w:rPr>
      </w:pPr>
      <w:r w:rsidRPr="002C1B6E">
        <w:rPr>
          <w:rFonts w:ascii="Arial Narrow" w:hAnsi="Arial Narrow"/>
        </w:rPr>
        <w:t>2025W1-32GD-LL63</w:t>
      </w:r>
      <w:r>
        <w:rPr>
          <w:rFonts w:ascii="Arial Narrow" w:hAnsi="Arial Narrow"/>
        </w:rPr>
        <w:t xml:space="preserve"> through </w:t>
      </w:r>
      <w:r w:rsidRPr="002C1B6E">
        <w:rPr>
          <w:rFonts w:ascii="Arial Narrow" w:hAnsi="Arial Narrow"/>
        </w:rPr>
        <w:t>2025W1-32GD-LL76</w:t>
      </w:r>
    </w:p>
    <w:p w14:paraId="12F17783" w14:textId="2CAE3F98" w:rsidR="0083414C" w:rsidRDefault="0083414C" w:rsidP="0083414C">
      <w:pPr>
        <w:pStyle w:val="ListParagraph"/>
        <w:numPr>
          <w:ilvl w:val="2"/>
          <w:numId w:val="8"/>
        </w:numPr>
        <w:spacing w:after="0" w:line="240" w:lineRule="auto"/>
        <w:rPr>
          <w:rFonts w:ascii="Arial Narrow" w:hAnsi="Arial Narrow"/>
        </w:rPr>
      </w:pPr>
      <w:r>
        <w:rPr>
          <w:rFonts w:ascii="Arial Narrow" w:hAnsi="Arial Narrow"/>
        </w:rPr>
        <w:t>The 2032 Winter P2-1 Contingency file was updated due to a Syntax error.</w:t>
      </w:r>
    </w:p>
    <w:p w14:paraId="33CA815D" w14:textId="1DA423D1" w:rsidR="00307E39" w:rsidRDefault="00307E39" w:rsidP="0083414C">
      <w:pPr>
        <w:pStyle w:val="ListParagraph"/>
        <w:numPr>
          <w:ilvl w:val="2"/>
          <w:numId w:val="8"/>
        </w:numPr>
        <w:spacing w:after="0" w:line="240" w:lineRule="auto"/>
        <w:rPr>
          <w:rFonts w:ascii="Arial Narrow" w:hAnsi="Arial Narrow"/>
        </w:rPr>
      </w:pPr>
      <w:r>
        <w:rPr>
          <w:rFonts w:ascii="Arial Narrow" w:hAnsi="Arial Narrow"/>
        </w:rPr>
        <w:t>The 2030 IPD first layer contingency files are added.</w:t>
      </w:r>
    </w:p>
    <w:p w14:paraId="3CFEDCC5" w14:textId="73D8DB90" w:rsidR="00307E39" w:rsidRPr="009E45CE" w:rsidRDefault="00307E39" w:rsidP="0083414C">
      <w:pPr>
        <w:pStyle w:val="ListParagraph"/>
        <w:numPr>
          <w:ilvl w:val="2"/>
          <w:numId w:val="8"/>
        </w:numPr>
        <w:spacing w:after="0" w:line="240" w:lineRule="auto"/>
        <w:rPr>
          <w:rFonts w:ascii="Arial Narrow" w:hAnsi="Arial Narrow"/>
        </w:rPr>
      </w:pPr>
      <w:r>
        <w:rPr>
          <w:rFonts w:ascii="Arial Narrow" w:hAnsi="Arial Narrow"/>
        </w:rPr>
        <w:t>All the changes mentioned in this document are applicable to 2032 Scenario 4 cases too.</w:t>
      </w:r>
      <w:bookmarkStart w:id="0" w:name="_GoBack"/>
      <w:bookmarkEnd w:id="0"/>
    </w:p>
    <w:sectPr w:rsidR="00307E39" w:rsidRPr="009E45CE">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3E1398" w16cid:durableId="4A3E139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90F11"/>
    <w:multiLevelType w:val="hybridMultilevel"/>
    <w:tmpl w:val="517C575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52F60BC"/>
    <w:multiLevelType w:val="hybridMultilevel"/>
    <w:tmpl w:val="9710B8DA"/>
    <w:lvl w:ilvl="0" w:tplc="04090001">
      <w:start w:val="1"/>
      <w:numFmt w:val="bullet"/>
      <w:lvlText w:val=""/>
      <w:lvlJc w:val="left"/>
      <w:pPr>
        <w:ind w:left="1129" w:hanging="360"/>
      </w:pPr>
      <w:rPr>
        <w:rFonts w:ascii="Symbol" w:hAnsi="Symbol" w:hint="default"/>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2" w15:restartNumberingAfterBreak="0">
    <w:nsid w:val="199A6EAE"/>
    <w:multiLevelType w:val="hybridMultilevel"/>
    <w:tmpl w:val="B2CCC08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800EA"/>
    <w:multiLevelType w:val="hybridMultilevel"/>
    <w:tmpl w:val="680C1B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6725A3"/>
    <w:multiLevelType w:val="hybridMultilevel"/>
    <w:tmpl w:val="B89855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0B3213"/>
    <w:multiLevelType w:val="hybridMultilevel"/>
    <w:tmpl w:val="5EE630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B7583B"/>
    <w:multiLevelType w:val="hybridMultilevel"/>
    <w:tmpl w:val="A68E379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FE7899"/>
    <w:multiLevelType w:val="hybridMultilevel"/>
    <w:tmpl w:val="37F059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81F12"/>
    <w:multiLevelType w:val="hybridMultilevel"/>
    <w:tmpl w:val="46B01D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F0A14"/>
    <w:multiLevelType w:val="hybridMultilevel"/>
    <w:tmpl w:val="7570BDA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3B14C7B"/>
    <w:multiLevelType w:val="hybridMultilevel"/>
    <w:tmpl w:val="175EE75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4667C87"/>
    <w:multiLevelType w:val="hybridMultilevel"/>
    <w:tmpl w:val="50CE78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2B49E7"/>
    <w:multiLevelType w:val="hybridMultilevel"/>
    <w:tmpl w:val="FF7E1B6A"/>
    <w:lvl w:ilvl="0" w:tplc="04090003">
      <w:start w:val="1"/>
      <w:numFmt w:val="bullet"/>
      <w:lvlText w:val="o"/>
      <w:lvlJc w:val="left"/>
      <w:pPr>
        <w:ind w:left="1493" w:hanging="360"/>
      </w:pPr>
      <w:rPr>
        <w:rFonts w:ascii="Courier New" w:hAnsi="Courier New" w:cs="Courier New"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15:restartNumberingAfterBreak="0">
    <w:nsid w:val="37B55F95"/>
    <w:multiLevelType w:val="hybridMultilevel"/>
    <w:tmpl w:val="11E257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96B0CC3"/>
    <w:multiLevelType w:val="hybridMultilevel"/>
    <w:tmpl w:val="2B5818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00985"/>
    <w:multiLevelType w:val="hybridMultilevel"/>
    <w:tmpl w:val="DAF80C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F287A92"/>
    <w:multiLevelType w:val="hybridMultilevel"/>
    <w:tmpl w:val="16A654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873690"/>
    <w:multiLevelType w:val="hybridMultilevel"/>
    <w:tmpl w:val="C82E34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124953"/>
    <w:multiLevelType w:val="hybridMultilevel"/>
    <w:tmpl w:val="4ADE7F1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54A45"/>
    <w:multiLevelType w:val="hybridMultilevel"/>
    <w:tmpl w:val="C21EA1C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2104207"/>
    <w:multiLevelType w:val="hybridMultilevel"/>
    <w:tmpl w:val="868AF3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E66917"/>
    <w:multiLevelType w:val="hybridMultilevel"/>
    <w:tmpl w:val="ADF651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6C61292"/>
    <w:multiLevelType w:val="hybridMultilevel"/>
    <w:tmpl w:val="3044EC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53186E"/>
    <w:multiLevelType w:val="hybridMultilevel"/>
    <w:tmpl w:val="E5B041D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B7635BB"/>
    <w:multiLevelType w:val="hybridMultilevel"/>
    <w:tmpl w:val="58FAE0C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1"/>
  </w:num>
  <w:num w:numId="4">
    <w:abstractNumId w:val="8"/>
  </w:num>
  <w:num w:numId="5">
    <w:abstractNumId w:val="17"/>
  </w:num>
  <w:num w:numId="6">
    <w:abstractNumId w:val="7"/>
  </w:num>
  <w:num w:numId="7">
    <w:abstractNumId w:val="18"/>
  </w:num>
  <w:num w:numId="8">
    <w:abstractNumId w:val="24"/>
  </w:num>
  <w:num w:numId="9">
    <w:abstractNumId w:val="10"/>
  </w:num>
  <w:num w:numId="10">
    <w:abstractNumId w:val="19"/>
  </w:num>
  <w:num w:numId="11">
    <w:abstractNumId w:val="12"/>
  </w:num>
  <w:num w:numId="12">
    <w:abstractNumId w:val="23"/>
  </w:num>
  <w:num w:numId="13">
    <w:abstractNumId w:val="15"/>
  </w:num>
  <w:num w:numId="14">
    <w:abstractNumId w:val="4"/>
  </w:num>
  <w:num w:numId="15">
    <w:abstractNumId w:val="1"/>
  </w:num>
  <w:num w:numId="16">
    <w:abstractNumId w:val="5"/>
  </w:num>
  <w:num w:numId="17">
    <w:abstractNumId w:val="0"/>
  </w:num>
  <w:num w:numId="18">
    <w:abstractNumId w:val="6"/>
  </w:num>
  <w:num w:numId="19">
    <w:abstractNumId w:val="22"/>
  </w:num>
  <w:num w:numId="20">
    <w:abstractNumId w:val="20"/>
  </w:num>
  <w:num w:numId="21">
    <w:abstractNumId w:val="13"/>
  </w:num>
  <w:num w:numId="22">
    <w:abstractNumId w:val="21"/>
  </w:num>
  <w:num w:numId="23">
    <w:abstractNumId w:val="3"/>
  </w:num>
  <w:num w:numId="24">
    <w:abstractNumId w:val="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DC6"/>
    <w:rsid w:val="00000A89"/>
    <w:rsid w:val="00005247"/>
    <w:rsid w:val="00007BB5"/>
    <w:rsid w:val="00015546"/>
    <w:rsid w:val="00020373"/>
    <w:rsid w:val="000222B4"/>
    <w:rsid w:val="0003052D"/>
    <w:rsid w:val="000343E0"/>
    <w:rsid w:val="0003766C"/>
    <w:rsid w:val="00041291"/>
    <w:rsid w:val="00047636"/>
    <w:rsid w:val="00047CC9"/>
    <w:rsid w:val="00047DF3"/>
    <w:rsid w:val="00056B33"/>
    <w:rsid w:val="00062B40"/>
    <w:rsid w:val="00063B4F"/>
    <w:rsid w:val="00073C5F"/>
    <w:rsid w:val="00076444"/>
    <w:rsid w:val="000A647D"/>
    <w:rsid w:val="000B35E8"/>
    <w:rsid w:val="000C4DA9"/>
    <w:rsid w:val="000C61E1"/>
    <w:rsid w:val="000D3880"/>
    <w:rsid w:val="000D5F03"/>
    <w:rsid w:val="000E5A4F"/>
    <w:rsid w:val="00112780"/>
    <w:rsid w:val="00127A26"/>
    <w:rsid w:val="00140AC9"/>
    <w:rsid w:val="00147722"/>
    <w:rsid w:val="001524D5"/>
    <w:rsid w:val="00155DC6"/>
    <w:rsid w:val="001618D3"/>
    <w:rsid w:val="00183E3F"/>
    <w:rsid w:val="00187982"/>
    <w:rsid w:val="00193114"/>
    <w:rsid w:val="001A1159"/>
    <w:rsid w:val="001B0E22"/>
    <w:rsid w:val="001B1CE1"/>
    <w:rsid w:val="001D1E78"/>
    <w:rsid w:val="001D65B1"/>
    <w:rsid w:val="001E5D8E"/>
    <w:rsid w:val="00200FA0"/>
    <w:rsid w:val="00215889"/>
    <w:rsid w:val="002271AB"/>
    <w:rsid w:val="0023314E"/>
    <w:rsid w:val="00233D06"/>
    <w:rsid w:val="00241B0F"/>
    <w:rsid w:val="002424B4"/>
    <w:rsid w:val="002467A9"/>
    <w:rsid w:val="00252ED9"/>
    <w:rsid w:val="00263508"/>
    <w:rsid w:val="002654EA"/>
    <w:rsid w:val="00267406"/>
    <w:rsid w:val="00276EF3"/>
    <w:rsid w:val="002852F6"/>
    <w:rsid w:val="00295F19"/>
    <w:rsid w:val="002A5568"/>
    <w:rsid w:val="002B05D7"/>
    <w:rsid w:val="002C1B6E"/>
    <w:rsid w:val="002C7133"/>
    <w:rsid w:val="002E7254"/>
    <w:rsid w:val="002F32E9"/>
    <w:rsid w:val="002F6DB1"/>
    <w:rsid w:val="00304A11"/>
    <w:rsid w:val="00307E39"/>
    <w:rsid w:val="0031260B"/>
    <w:rsid w:val="0031328A"/>
    <w:rsid w:val="0032212F"/>
    <w:rsid w:val="00344695"/>
    <w:rsid w:val="0034575B"/>
    <w:rsid w:val="0035145E"/>
    <w:rsid w:val="003548A0"/>
    <w:rsid w:val="00363444"/>
    <w:rsid w:val="003708B0"/>
    <w:rsid w:val="0037293F"/>
    <w:rsid w:val="00381EB6"/>
    <w:rsid w:val="00394CCD"/>
    <w:rsid w:val="003A2A4B"/>
    <w:rsid w:val="003A3E73"/>
    <w:rsid w:val="003A68B3"/>
    <w:rsid w:val="003B004D"/>
    <w:rsid w:val="003C0373"/>
    <w:rsid w:val="003C4088"/>
    <w:rsid w:val="003E0A4A"/>
    <w:rsid w:val="003E45FF"/>
    <w:rsid w:val="003F058D"/>
    <w:rsid w:val="003F23A3"/>
    <w:rsid w:val="004162CD"/>
    <w:rsid w:val="004219AE"/>
    <w:rsid w:val="00427F5B"/>
    <w:rsid w:val="0043003D"/>
    <w:rsid w:val="00430C85"/>
    <w:rsid w:val="00437B85"/>
    <w:rsid w:val="00456D08"/>
    <w:rsid w:val="00457615"/>
    <w:rsid w:val="004669D2"/>
    <w:rsid w:val="004809C5"/>
    <w:rsid w:val="004A464D"/>
    <w:rsid w:val="004A6380"/>
    <w:rsid w:val="004C4EF3"/>
    <w:rsid w:val="004C51C6"/>
    <w:rsid w:val="004D36AD"/>
    <w:rsid w:val="004E239F"/>
    <w:rsid w:val="004E3316"/>
    <w:rsid w:val="004F1140"/>
    <w:rsid w:val="004F6E7B"/>
    <w:rsid w:val="005148F6"/>
    <w:rsid w:val="00516D64"/>
    <w:rsid w:val="0052052E"/>
    <w:rsid w:val="00520D4F"/>
    <w:rsid w:val="00521612"/>
    <w:rsid w:val="005472F4"/>
    <w:rsid w:val="0055336B"/>
    <w:rsid w:val="005576E3"/>
    <w:rsid w:val="0056048B"/>
    <w:rsid w:val="00570F4F"/>
    <w:rsid w:val="00586C06"/>
    <w:rsid w:val="005A6A03"/>
    <w:rsid w:val="005C03CB"/>
    <w:rsid w:val="005D1340"/>
    <w:rsid w:val="00607C01"/>
    <w:rsid w:val="00611ED3"/>
    <w:rsid w:val="0064138A"/>
    <w:rsid w:val="00647269"/>
    <w:rsid w:val="0064765A"/>
    <w:rsid w:val="00655047"/>
    <w:rsid w:val="00655442"/>
    <w:rsid w:val="00664D3A"/>
    <w:rsid w:val="00673743"/>
    <w:rsid w:val="00680DD3"/>
    <w:rsid w:val="00684FEF"/>
    <w:rsid w:val="006A00E3"/>
    <w:rsid w:val="006A356E"/>
    <w:rsid w:val="006A38A3"/>
    <w:rsid w:val="006A3964"/>
    <w:rsid w:val="006A769D"/>
    <w:rsid w:val="006B497A"/>
    <w:rsid w:val="006B5369"/>
    <w:rsid w:val="006B74D3"/>
    <w:rsid w:val="006C1A14"/>
    <w:rsid w:val="006E0715"/>
    <w:rsid w:val="006E1795"/>
    <w:rsid w:val="006E2EF3"/>
    <w:rsid w:val="006E5142"/>
    <w:rsid w:val="006E5D29"/>
    <w:rsid w:val="0070418C"/>
    <w:rsid w:val="00716DEB"/>
    <w:rsid w:val="007218FF"/>
    <w:rsid w:val="00722461"/>
    <w:rsid w:val="007253FF"/>
    <w:rsid w:val="00745CFB"/>
    <w:rsid w:val="00760A57"/>
    <w:rsid w:val="00762FA1"/>
    <w:rsid w:val="00773DE5"/>
    <w:rsid w:val="0077430A"/>
    <w:rsid w:val="00791B40"/>
    <w:rsid w:val="007A3645"/>
    <w:rsid w:val="007A531C"/>
    <w:rsid w:val="007B7733"/>
    <w:rsid w:val="007C5453"/>
    <w:rsid w:val="007D2D7D"/>
    <w:rsid w:val="007D3211"/>
    <w:rsid w:val="007D7A36"/>
    <w:rsid w:val="007E6D16"/>
    <w:rsid w:val="007E73E9"/>
    <w:rsid w:val="007E7F7C"/>
    <w:rsid w:val="007F0E68"/>
    <w:rsid w:val="007F5AB7"/>
    <w:rsid w:val="008036C3"/>
    <w:rsid w:val="00804CB7"/>
    <w:rsid w:val="008114F7"/>
    <w:rsid w:val="008225FE"/>
    <w:rsid w:val="00831515"/>
    <w:rsid w:val="0083402F"/>
    <w:rsid w:val="0083414C"/>
    <w:rsid w:val="00835B99"/>
    <w:rsid w:val="0084304B"/>
    <w:rsid w:val="008473FE"/>
    <w:rsid w:val="008525C5"/>
    <w:rsid w:val="00853DE8"/>
    <w:rsid w:val="008648C1"/>
    <w:rsid w:val="00875B42"/>
    <w:rsid w:val="0088537B"/>
    <w:rsid w:val="0089322F"/>
    <w:rsid w:val="008940C6"/>
    <w:rsid w:val="008A59B0"/>
    <w:rsid w:val="008B16EF"/>
    <w:rsid w:val="008B33E3"/>
    <w:rsid w:val="008B50F1"/>
    <w:rsid w:val="008B7D29"/>
    <w:rsid w:val="008C4089"/>
    <w:rsid w:val="008D1596"/>
    <w:rsid w:val="008D594B"/>
    <w:rsid w:val="008E30F7"/>
    <w:rsid w:val="00903E13"/>
    <w:rsid w:val="00912A17"/>
    <w:rsid w:val="009457BC"/>
    <w:rsid w:val="00947862"/>
    <w:rsid w:val="00953CC3"/>
    <w:rsid w:val="00961F7D"/>
    <w:rsid w:val="0096656E"/>
    <w:rsid w:val="009674B8"/>
    <w:rsid w:val="00970C78"/>
    <w:rsid w:val="00971251"/>
    <w:rsid w:val="0098219A"/>
    <w:rsid w:val="00986914"/>
    <w:rsid w:val="009A2BAE"/>
    <w:rsid w:val="009B473D"/>
    <w:rsid w:val="009C07B0"/>
    <w:rsid w:val="009C1501"/>
    <w:rsid w:val="009C35E2"/>
    <w:rsid w:val="009D1541"/>
    <w:rsid w:val="009D1B66"/>
    <w:rsid w:val="009D7831"/>
    <w:rsid w:val="009E45CE"/>
    <w:rsid w:val="009E4A54"/>
    <w:rsid w:val="009E7237"/>
    <w:rsid w:val="009F11FB"/>
    <w:rsid w:val="00A11596"/>
    <w:rsid w:val="00A20A98"/>
    <w:rsid w:val="00A23B0B"/>
    <w:rsid w:val="00A26E48"/>
    <w:rsid w:val="00A32C4F"/>
    <w:rsid w:val="00A3543B"/>
    <w:rsid w:val="00A36AAE"/>
    <w:rsid w:val="00A4021A"/>
    <w:rsid w:val="00A52323"/>
    <w:rsid w:val="00A91B25"/>
    <w:rsid w:val="00A953C2"/>
    <w:rsid w:val="00A96023"/>
    <w:rsid w:val="00AA5670"/>
    <w:rsid w:val="00AB1573"/>
    <w:rsid w:val="00AE3C96"/>
    <w:rsid w:val="00AF2A78"/>
    <w:rsid w:val="00B01D50"/>
    <w:rsid w:val="00B04063"/>
    <w:rsid w:val="00B15E2C"/>
    <w:rsid w:val="00B344B5"/>
    <w:rsid w:val="00B362AF"/>
    <w:rsid w:val="00B5196F"/>
    <w:rsid w:val="00B66553"/>
    <w:rsid w:val="00B66F6F"/>
    <w:rsid w:val="00B70EAD"/>
    <w:rsid w:val="00B72B17"/>
    <w:rsid w:val="00B7432F"/>
    <w:rsid w:val="00B9557C"/>
    <w:rsid w:val="00BB59AA"/>
    <w:rsid w:val="00BC399C"/>
    <w:rsid w:val="00BC5BAF"/>
    <w:rsid w:val="00BD2CAF"/>
    <w:rsid w:val="00BD7B4E"/>
    <w:rsid w:val="00BD7F2E"/>
    <w:rsid w:val="00BE38E4"/>
    <w:rsid w:val="00BE4C8C"/>
    <w:rsid w:val="00BE70DD"/>
    <w:rsid w:val="00BE7105"/>
    <w:rsid w:val="00BE7B09"/>
    <w:rsid w:val="00C06586"/>
    <w:rsid w:val="00C069D5"/>
    <w:rsid w:val="00C36462"/>
    <w:rsid w:val="00C4189A"/>
    <w:rsid w:val="00C41A53"/>
    <w:rsid w:val="00C62BB5"/>
    <w:rsid w:val="00C6344A"/>
    <w:rsid w:val="00C64CAE"/>
    <w:rsid w:val="00C75443"/>
    <w:rsid w:val="00C82DA5"/>
    <w:rsid w:val="00C85C0E"/>
    <w:rsid w:val="00CA23E4"/>
    <w:rsid w:val="00CE6EF9"/>
    <w:rsid w:val="00CF5214"/>
    <w:rsid w:val="00CF5785"/>
    <w:rsid w:val="00D06C82"/>
    <w:rsid w:val="00D12648"/>
    <w:rsid w:val="00D22BB0"/>
    <w:rsid w:val="00D25BA8"/>
    <w:rsid w:val="00D26880"/>
    <w:rsid w:val="00D303CB"/>
    <w:rsid w:val="00D55D71"/>
    <w:rsid w:val="00D62D24"/>
    <w:rsid w:val="00D732AB"/>
    <w:rsid w:val="00D771EB"/>
    <w:rsid w:val="00D82C91"/>
    <w:rsid w:val="00DD78E9"/>
    <w:rsid w:val="00DD7E57"/>
    <w:rsid w:val="00DE1F8B"/>
    <w:rsid w:val="00E1262A"/>
    <w:rsid w:val="00E202BF"/>
    <w:rsid w:val="00E252E4"/>
    <w:rsid w:val="00E32992"/>
    <w:rsid w:val="00E336A5"/>
    <w:rsid w:val="00E477DC"/>
    <w:rsid w:val="00E54E91"/>
    <w:rsid w:val="00E70343"/>
    <w:rsid w:val="00E71B4A"/>
    <w:rsid w:val="00E90EFE"/>
    <w:rsid w:val="00E91477"/>
    <w:rsid w:val="00E9254B"/>
    <w:rsid w:val="00EC01DC"/>
    <w:rsid w:val="00EC2534"/>
    <w:rsid w:val="00EC5477"/>
    <w:rsid w:val="00EE3AC1"/>
    <w:rsid w:val="00EE6935"/>
    <w:rsid w:val="00EF0E4D"/>
    <w:rsid w:val="00EF43CC"/>
    <w:rsid w:val="00F111D9"/>
    <w:rsid w:val="00F1491D"/>
    <w:rsid w:val="00F14D61"/>
    <w:rsid w:val="00F1675C"/>
    <w:rsid w:val="00F222FC"/>
    <w:rsid w:val="00F310F7"/>
    <w:rsid w:val="00F4148A"/>
    <w:rsid w:val="00F41D79"/>
    <w:rsid w:val="00F43C5D"/>
    <w:rsid w:val="00F56DA2"/>
    <w:rsid w:val="00F6306F"/>
    <w:rsid w:val="00F632E1"/>
    <w:rsid w:val="00F73829"/>
    <w:rsid w:val="00F771F7"/>
    <w:rsid w:val="00F77324"/>
    <w:rsid w:val="00F86C68"/>
    <w:rsid w:val="00FA2F71"/>
    <w:rsid w:val="00FD2F19"/>
    <w:rsid w:val="00FE3B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0A59A"/>
  <w15:chartTrackingRefBased/>
  <w15:docId w15:val="{307CB790-6F4B-4DA9-ADB5-E762D2735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4F7"/>
  </w:style>
  <w:style w:type="paragraph" w:styleId="Heading2">
    <w:name w:val="heading 2"/>
    <w:basedOn w:val="Normal"/>
    <w:next w:val="Normal"/>
    <w:link w:val="Heading2Char"/>
    <w:uiPriority w:val="9"/>
    <w:unhideWhenUsed/>
    <w:qFormat/>
    <w:rsid w:val="00FE3BB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7254"/>
    <w:pPr>
      <w:ind w:left="720"/>
      <w:contextualSpacing/>
    </w:pPr>
  </w:style>
  <w:style w:type="character" w:styleId="CommentReference">
    <w:name w:val="annotation reference"/>
    <w:basedOn w:val="DefaultParagraphFont"/>
    <w:uiPriority w:val="99"/>
    <w:semiHidden/>
    <w:unhideWhenUsed/>
    <w:rsid w:val="0043003D"/>
    <w:rPr>
      <w:sz w:val="16"/>
      <w:szCs w:val="16"/>
    </w:rPr>
  </w:style>
  <w:style w:type="paragraph" w:styleId="CommentText">
    <w:name w:val="annotation text"/>
    <w:basedOn w:val="Normal"/>
    <w:link w:val="CommentTextChar"/>
    <w:uiPriority w:val="99"/>
    <w:semiHidden/>
    <w:unhideWhenUsed/>
    <w:rsid w:val="0043003D"/>
    <w:pPr>
      <w:spacing w:line="240" w:lineRule="auto"/>
    </w:pPr>
    <w:rPr>
      <w:sz w:val="20"/>
      <w:szCs w:val="20"/>
    </w:rPr>
  </w:style>
  <w:style w:type="character" w:customStyle="1" w:styleId="CommentTextChar">
    <w:name w:val="Comment Text Char"/>
    <w:basedOn w:val="DefaultParagraphFont"/>
    <w:link w:val="CommentText"/>
    <w:uiPriority w:val="99"/>
    <w:semiHidden/>
    <w:rsid w:val="0043003D"/>
    <w:rPr>
      <w:sz w:val="20"/>
      <w:szCs w:val="20"/>
    </w:rPr>
  </w:style>
  <w:style w:type="paragraph" w:styleId="CommentSubject">
    <w:name w:val="annotation subject"/>
    <w:basedOn w:val="CommentText"/>
    <w:next w:val="CommentText"/>
    <w:link w:val="CommentSubjectChar"/>
    <w:uiPriority w:val="99"/>
    <w:semiHidden/>
    <w:unhideWhenUsed/>
    <w:rsid w:val="0043003D"/>
    <w:rPr>
      <w:b/>
      <w:bCs/>
    </w:rPr>
  </w:style>
  <w:style w:type="character" w:customStyle="1" w:styleId="CommentSubjectChar">
    <w:name w:val="Comment Subject Char"/>
    <w:basedOn w:val="CommentTextChar"/>
    <w:link w:val="CommentSubject"/>
    <w:uiPriority w:val="99"/>
    <w:semiHidden/>
    <w:rsid w:val="0043003D"/>
    <w:rPr>
      <w:b/>
      <w:bCs/>
      <w:sz w:val="20"/>
      <w:szCs w:val="20"/>
    </w:rPr>
  </w:style>
  <w:style w:type="paragraph" w:styleId="BalloonText">
    <w:name w:val="Balloon Text"/>
    <w:basedOn w:val="Normal"/>
    <w:link w:val="BalloonTextChar"/>
    <w:uiPriority w:val="99"/>
    <w:semiHidden/>
    <w:unhideWhenUsed/>
    <w:rsid w:val="004300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03D"/>
    <w:rPr>
      <w:rFonts w:ascii="Segoe UI" w:hAnsi="Segoe UI" w:cs="Segoe UI"/>
      <w:sz w:val="18"/>
      <w:szCs w:val="18"/>
    </w:rPr>
  </w:style>
  <w:style w:type="character" w:customStyle="1" w:styleId="ui-provider">
    <w:name w:val="ui-provider"/>
    <w:basedOn w:val="DefaultParagraphFont"/>
    <w:rsid w:val="00CE6EF9"/>
  </w:style>
  <w:style w:type="paragraph" w:styleId="NormalWeb">
    <w:name w:val="Normal (Web)"/>
    <w:basedOn w:val="Normal"/>
    <w:uiPriority w:val="99"/>
    <w:semiHidden/>
    <w:unhideWhenUsed/>
    <w:rsid w:val="00CE6E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FE3BB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01340">
      <w:bodyDiv w:val="1"/>
      <w:marLeft w:val="0"/>
      <w:marRight w:val="0"/>
      <w:marTop w:val="0"/>
      <w:marBottom w:val="0"/>
      <w:divBdr>
        <w:top w:val="none" w:sz="0" w:space="0" w:color="auto"/>
        <w:left w:val="none" w:sz="0" w:space="0" w:color="auto"/>
        <w:bottom w:val="none" w:sz="0" w:space="0" w:color="auto"/>
        <w:right w:val="none" w:sz="0" w:space="0" w:color="auto"/>
      </w:divBdr>
    </w:div>
    <w:div w:id="279726172">
      <w:bodyDiv w:val="1"/>
      <w:marLeft w:val="0"/>
      <w:marRight w:val="0"/>
      <w:marTop w:val="0"/>
      <w:marBottom w:val="0"/>
      <w:divBdr>
        <w:top w:val="none" w:sz="0" w:space="0" w:color="auto"/>
        <w:left w:val="none" w:sz="0" w:space="0" w:color="auto"/>
        <w:bottom w:val="none" w:sz="0" w:space="0" w:color="auto"/>
        <w:right w:val="none" w:sz="0" w:space="0" w:color="auto"/>
      </w:divBdr>
    </w:div>
    <w:div w:id="523322574">
      <w:bodyDiv w:val="1"/>
      <w:marLeft w:val="0"/>
      <w:marRight w:val="0"/>
      <w:marTop w:val="0"/>
      <w:marBottom w:val="0"/>
      <w:divBdr>
        <w:top w:val="none" w:sz="0" w:space="0" w:color="auto"/>
        <w:left w:val="none" w:sz="0" w:space="0" w:color="auto"/>
        <w:bottom w:val="none" w:sz="0" w:space="0" w:color="auto"/>
        <w:right w:val="none" w:sz="0" w:space="0" w:color="auto"/>
      </w:divBdr>
    </w:div>
    <w:div w:id="556556001">
      <w:bodyDiv w:val="1"/>
      <w:marLeft w:val="0"/>
      <w:marRight w:val="0"/>
      <w:marTop w:val="0"/>
      <w:marBottom w:val="0"/>
      <w:divBdr>
        <w:top w:val="none" w:sz="0" w:space="0" w:color="auto"/>
        <w:left w:val="none" w:sz="0" w:space="0" w:color="auto"/>
        <w:bottom w:val="none" w:sz="0" w:space="0" w:color="auto"/>
        <w:right w:val="none" w:sz="0" w:space="0" w:color="auto"/>
      </w:divBdr>
    </w:div>
    <w:div w:id="705758896">
      <w:bodyDiv w:val="1"/>
      <w:marLeft w:val="0"/>
      <w:marRight w:val="0"/>
      <w:marTop w:val="0"/>
      <w:marBottom w:val="0"/>
      <w:divBdr>
        <w:top w:val="none" w:sz="0" w:space="0" w:color="auto"/>
        <w:left w:val="none" w:sz="0" w:space="0" w:color="auto"/>
        <w:bottom w:val="none" w:sz="0" w:space="0" w:color="auto"/>
        <w:right w:val="none" w:sz="0" w:space="0" w:color="auto"/>
      </w:divBdr>
    </w:div>
    <w:div w:id="804858690">
      <w:bodyDiv w:val="1"/>
      <w:marLeft w:val="0"/>
      <w:marRight w:val="0"/>
      <w:marTop w:val="0"/>
      <w:marBottom w:val="0"/>
      <w:divBdr>
        <w:top w:val="none" w:sz="0" w:space="0" w:color="auto"/>
        <w:left w:val="none" w:sz="0" w:space="0" w:color="auto"/>
        <w:bottom w:val="none" w:sz="0" w:space="0" w:color="auto"/>
        <w:right w:val="none" w:sz="0" w:space="0" w:color="auto"/>
      </w:divBdr>
    </w:div>
    <w:div w:id="1035153976">
      <w:bodyDiv w:val="1"/>
      <w:marLeft w:val="0"/>
      <w:marRight w:val="0"/>
      <w:marTop w:val="0"/>
      <w:marBottom w:val="0"/>
      <w:divBdr>
        <w:top w:val="none" w:sz="0" w:space="0" w:color="auto"/>
        <w:left w:val="none" w:sz="0" w:space="0" w:color="auto"/>
        <w:bottom w:val="none" w:sz="0" w:space="0" w:color="auto"/>
        <w:right w:val="none" w:sz="0" w:space="0" w:color="auto"/>
      </w:divBdr>
    </w:div>
    <w:div w:id="1784763487">
      <w:bodyDiv w:val="1"/>
      <w:marLeft w:val="0"/>
      <w:marRight w:val="0"/>
      <w:marTop w:val="0"/>
      <w:marBottom w:val="0"/>
      <w:divBdr>
        <w:top w:val="none" w:sz="0" w:space="0" w:color="auto"/>
        <w:left w:val="none" w:sz="0" w:space="0" w:color="auto"/>
        <w:bottom w:val="none" w:sz="0" w:space="0" w:color="auto"/>
        <w:right w:val="none" w:sz="0" w:space="0" w:color="auto"/>
      </w:divBdr>
    </w:div>
    <w:div w:id="1922836298">
      <w:bodyDiv w:val="1"/>
      <w:marLeft w:val="0"/>
      <w:marRight w:val="0"/>
      <w:marTop w:val="0"/>
      <w:marBottom w:val="0"/>
      <w:divBdr>
        <w:top w:val="none" w:sz="0" w:space="0" w:color="auto"/>
        <w:left w:val="none" w:sz="0" w:space="0" w:color="auto"/>
        <w:bottom w:val="none" w:sz="0" w:space="0" w:color="auto"/>
        <w:right w:val="none" w:sz="0" w:space="0" w:color="auto"/>
      </w:divBdr>
    </w:div>
    <w:div w:id="195744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PJM Interconnection</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Tesfa, Nebiat</dc:creator>
  <cp:keywords/>
  <dc:description/>
  <cp:lastModifiedBy>Qiu, Wenzheng</cp:lastModifiedBy>
  <cp:revision>3</cp:revision>
  <dcterms:created xsi:type="dcterms:W3CDTF">2025-07-02T20:44:00Z</dcterms:created>
  <dcterms:modified xsi:type="dcterms:W3CDTF">2025-07-02T21:01:00Z</dcterms:modified>
</cp:coreProperties>
</file>